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45" w:rsidRPr="004A5889" w:rsidRDefault="00063545" w:rsidP="004A5889">
      <w:pPr>
        <w:jc w:val="center"/>
        <w:rPr>
          <w:b/>
        </w:rPr>
      </w:pPr>
      <w:r w:rsidRPr="004A5889">
        <w:rPr>
          <w:b/>
        </w:rPr>
        <w:t>Пояснительная записка</w:t>
      </w:r>
    </w:p>
    <w:p w:rsidR="000C21D2" w:rsidRPr="006048A3" w:rsidRDefault="00063545" w:rsidP="006048A3">
      <w:pPr>
        <w:jc w:val="both"/>
      </w:pPr>
      <w:r w:rsidRPr="004A5889">
        <w:t xml:space="preserve">    Рабочая программа по футболу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общеобразовательного учреждения. Принята в общеобразовательном учреждении, где используется програм</w:t>
      </w:r>
      <w:r w:rsidR="006048A3">
        <w:t xml:space="preserve">ма В. И. Ляха, А. А. </w:t>
      </w:r>
      <w:proofErr w:type="spellStart"/>
      <w:r w:rsidR="006048A3">
        <w:t>Зданевича</w:t>
      </w:r>
      <w:proofErr w:type="spellEnd"/>
      <w:r w:rsidR="006048A3">
        <w:t>.</w:t>
      </w:r>
    </w:p>
    <w:p w:rsidR="0056741F" w:rsidRPr="0056741F" w:rsidRDefault="001F5C10" w:rsidP="0056741F">
      <w:pPr>
        <w:shd w:val="clear" w:color="auto" w:fill="FFFFFF"/>
        <w:spacing w:line="317" w:lineRule="atLeast"/>
        <w:jc w:val="both"/>
        <w:rPr>
          <w:color w:val="000000"/>
        </w:rPr>
      </w:pPr>
      <w:r>
        <w:rPr>
          <w:b/>
          <w:bCs/>
          <w:color w:val="000000"/>
        </w:rPr>
        <w:t xml:space="preserve">Актуальность: </w:t>
      </w:r>
      <w:r w:rsidR="0056741F" w:rsidRPr="0056741F">
        <w:rPr>
          <w:color w:val="000000"/>
        </w:rPr>
        <w:t>Упражнения для футбола весьма универсальны и доступны, как средство индивидуальных занятий физической культурой в школе, учреждениях дополнительного образования. Занятия футболом способствуют общему физическому развитию, оказывают оздоровительное воздействие на организм: повышают иммунитет, укрепляют костно-мышечную систему, исправляют осанку.</w:t>
      </w:r>
    </w:p>
    <w:p w:rsidR="0056741F" w:rsidRPr="0056741F" w:rsidRDefault="001F5C10" w:rsidP="0056741F">
      <w:pPr>
        <w:shd w:val="clear" w:color="auto" w:fill="FFFFFF"/>
        <w:spacing w:line="259" w:lineRule="atLeast"/>
        <w:jc w:val="both"/>
        <w:rPr>
          <w:color w:val="000000"/>
        </w:rPr>
      </w:pPr>
      <w:r>
        <w:rPr>
          <w:b/>
          <w:bCs/>
          <w:color w:val="000000"/>
        </w:rPr>
        <w:t>Новизна:</w:t>
      </w:r>
      <w:r w:rsidR="0056741F" w:rsidRPr="0056741F">
        <w:rPr>
          <w:b/>
          <w:bCs/>
          <w:color w:val="000000"/>
        </w:rPr>
        <w:t> </w:t>
      </w:r>
      <w:r w:rsidR="0056741F" w:rsidRPr="0056741F">
        <w:rPr>
          <w:color w:val="000000"/>
        </w:rPr>
        <w:t>Обучение умению использовать различные системы и видыфизических упражнений в самостоятельных занятиях по футболу, имеющих оздоровительную, реактивную и кондиционную направленность.</w:t>
      </w:r>
    </w:p>
    <w:p w:rsidR="00063545" w:rsidRPr="004A5889" w:rsidRDefault="00063545" w:rsidP="00063545">
      <w:pPr>
        <w:jc w:val="both"/>
      </w:pPr>
      <w:r w:rsidRPr="004A5889">
        <w:rPr>
          <w:b/>
        </w:rPr>
        <w:t>Цель</w:t>
      </w:r>
      <w:r w:rsidRPr="004A5889">
        <w:t xml:space="preserve"> программы – углубленное изучение спортивной игры футбол (мини-футбол).</w:t>
      </w:r>
    </w:p>
    <w:p w:rsidR="00063545" w:rsidRPr="004A5889" w:rsidRDefault="00063545" w:rsidP="00063545">
      <w:pPr>
        <w:jc w:val="both"/>
      </w:pPr>
      <w:r w:rsidRPr="004A5889">
        <w:t xml:space="preserve">   Основными </w:t>
      </w:r>
      <w:r w:rsidRPr="004A5889">
        <w:rPr>
          <w:b/>
        </w:rPr>
        <w:t xml:space="preserve">задачами </w:t>
      </w:r>
      <w:r w:rsidRPr="004A5889">
        <w:t>программы являются:</w:t>
      </w:r>
    </w:p>
    <w:p w:rsidR="00063545" w:rsidRPr="004A5889" w:rsidRDefault="00063545" w:rsidP="00063545">
      <w:pPr>
        <w:widowControl w:val="0"/>
        <w:numPr>
          <w:ilvl w:val="0"/>
          <w:numId w:val="1"/>
        </w:numPr>
        <w:autoSpaceDE w:val="0"/>
        <w:autoSpaceDN w:val="0"/>
        <w:adjustRightInd w:val="0"/>
        <w:ind w:left="0"/>
        <w:jc w:val="both"/>
      </w:pPr>
      <w:r w:rsidRPr="004A5889">
        <w:t>укрепления здоровья;</w:t>
      </w:r>
    </w:p>
    <w:p w:rsidR="00063545" w:rsidRPr="004A5889" w:rsidRDefault="00063545" w:rsidP="00063545">
      <w:pPr>
        <w:widowControl w:val="0"/>
        <w:numPr>
          <w:ilvl w:val="0"/>
          <w:numId w:val="1"/>
        </w:numPr>
        <w:autoSpaceDE w:val="0"/>
        <w:autoSpaceDN w:val="0"/>
        <w:adjustRightInd w:val="0"/>
        <w:ind w:left="0"/>
        <w:jc w:val="both"/>
      </w:pPr>
      <w:r w:rsidRPr="004A5889">
        <w:t>содействие правильному физическому развитию;</w:t>
      </w:r>
    </w:p>
    <w:p w:rsidR="00063545" w:rsidRPr="004A5889" w:rsidRDefault="00063545" w:rsidP="00063545">
      <w:pPr>
        <w:widowControl w:val="0"/>
        <w:numPr>
          <w:ilvl w:val="0"/>
          <w:numId w:val="1"/>
        </w:numPr>
        <w:autoSpaceDE w:val="0"/>
        <w:autoSpaceDN w:val="0"/>
        <w:adjustRightInd w:val="0"/>
        <w:ind w:left="0"/>
        <w:jc w:val="both"/>
      </w:pPr>
      <w:r w:rsidRPr="004A5889">
        <w:t>приобретение необходимых теоретических знаний;</w:t>
      </w:r>
    </w:p>
    <w:p w:rsidR="00063545" w:rsidRPr="004A5889" w:rsidRDefault="00063545" w:rsidP="00063545">
      <w:pPr>
        <w:widowControl w:val="0"/>
        <w:numPr>
          <w:ilvl w:val="0"/>
          <w:numId w:val="1"/>
        </w:numPr>
        <w:autoSpaceDE w:val="0"/>
        <w:autoSpaceDN w:val="0"/>
        <w:adjustRightInd w:val="0"/>
        <w:ind w:left="0"/>
        <w:jc w:val="both"/>
      </w:pPr>
      <w:r w:rsidRPr="004A5889">
        <w:t>овладение основными приёмами техники и тактики игры;</w:t>
      </w:r>
    </w:p>
    <w:p w:rsidR="00063545" w:rsidRPr="004A5889" w:rsidRDefault="00063545" w:rsidP="00063545">
      <w:pPr>
        <w:widowControl w:val="0"/>
        <w:numPr>
          <w:ilvl w:val="0"/>
          <w:numId w:val="1"/>
        </w:numPr>
        <w:autoSpaceDE w:val="0"/>
        <w:autoSpaceDN w:val="0"/>
        <w:adjustRightInd w:val="0"/>
        <w:ind w:left="0"/>
        <w:jc w:val="both"/>
      </w:pPr>
      <w:r w:rsidRPr="004A5889">
        <w:t>воспитание воли, смелости, настойчивости, дисциплинированности, коллективизма, чувства дружбы;</w:t>
      </w:r>
    </w:p>
    <w:p w:rsidR="00063545" w:rsidRPr="004A5889" w:rsidRDefault="00063545" w:rsidP="00063545">
      <w:pPr>
        <w:widowControl w:val="0"/>
        <w:numPr>
          <w:ilvl w:val="0"/>
          <w:numId w:val="1"/>
        </w:numPr>
        <w:autoSpaceDE w:val="0"/>
        <w:autoSpaceDN w:val="0"/>
        <w:adjustRightInd w:val="0"/>
        <w:ind w:left="0"/>
        <w:jc w:val="both"/>
      </w:pPr>
      <w:r w:rsidRPr="004A5889">
        <w:t>привитие ученикам организаторских навыков;</w:t>
      </w:r>
    </w:p>
    <w:p w:rsidR="00063545" w:rsidRPr="004A5889" w:rsidRDefault="00063545" w:rsidP="00063545">
      <w:pPr>
        <w:widowControl w:val="0"/>
        <w:numPr>
          <w:ilvl w:val="0"/>
          <w:numId w:val="1"/>
        </w:numPr>
        <w:autoSpaceDE w:val="0"/>
        <w:autoSpaceDN w:val="0"/>
        <w:adjustRightInd w:val="0"/>
        <w:ind w:left="0"/>
        <w:jc w:val="both"/>
      </w:pPr>
      <w:r w:rsidRPr="004A5889">
        <w:t>повышение специальной, физической, тактической подготовки школьников по футболу (мини-футбол);</w:t>
      </w:r>
    </w:p>
    <w:p w:rsidR="00063545" w:rsidRPr="004A5889" w:rsidRDefault="00063545" w:rsidP="00063545">
      <w:pPr>
        <w:widowControl w:val="0"/>
        <w:numPr>
          <w:ilvl w:val="0"/>
          <w:numId w:val="1"/>
        </w:numPr>
        <w:autoSpaceDE w:val="0"/>
        <w:autoSpaceDN w:val="0"/>
        <w:adjustRightInd w:val="0"/>
        <w:ind w:left="0"/>
        <w:jc w:val="both"/>
      </w:pPr>
      <w:r w:rsidRPr="004A5889">
        <w:t>подготовка учащихся к соревнованиям по футболу (мини-футбол).</w:t>
      </w:r>
    </w:p>
    <w:p w:rsidR="000C21D2" w:rsidRDefault="000C21D2" w:rsidP="00063545">
      <w:pPr>
        <w:jc w:val="both"/>
      </w:pPr>
    </w:p>
    <w:p w:rsidR="0056741F" w:rsidRPr="0056741F" w:rsidRDefault="000C21D2" w:rsidP="0056741F">
      <w:pPr>
        <w:pStyle w:val="c3"/>
        <w:shd w:val="clear" w:color="auto" w:fill="FFFFFF"/>
        <w:spacing w:before="0" w:beforeAutospacing="0" w:after="0" w:afterAutospacing="0"/>
        <w:jc w:val="both"/>
        <w:rPr>
          <w:rFonts w:ascii="Arial" w:hAnsi="Arial" w:cs="Arial"/>
          <w:color w:val="000000"/>
          <w:sz w:val="22"/>
          <w:szCs w:val="22"/>
        </w:rPr>
      </w:pPr>
      <w:r w:rsidRPr="000C21D2">
        <w:rPr>
          <w:b/>
        </w:rPr>
        <w:t>Педагогическая целесообразность:</w:t>
      </w:r>
      <w:r w:rsidR="0056741F" w:rsidRPr="0056741F">
        <w:rPr>
          <w:color w:val="000000"/>
          <w:shd w:val="clear" w:color="auto" w:fill="FBFCFC"/>
        </w:rPr>
        <w:t>данной программы обусловлена целым рядом качеств, которых нет (или они слабо выражены) у основного:</w:t>
      </w:r>
    </w:p>
    <w:p w:rsidR="0056741F" w:rsidRPr="0056741F" w:rsidRDefault="0056741F" w:rsidP="0056741F">
      <w:pPr>
        <w:shd w:val="clear" w:color="auto" w:fill="FFFFFF"/>
        <w:jc w:val="both"/>
        <w:rPr>
          <w:rFonts w:ascii="Arial" w:hAnsi="Arial" w:cs="Arial"/>
          <w:color w:val="000000"/>
          <w:sz w:val="22"/>
          <w:szCs w:val="22"/>
        </w:rPr>
      </w:pPr>
      <w:r w:rsidRPr="0056741F">
        <w:rPr>
          <w:color w:val="000000"/>
          <w:shd w:val="clear" w:color="auto" w:fill="FBFCFC"/>
        </w:rPr>
        <w:t>личностная ориентация образования;</w:t>
      </w:r>
    </w:p>
    <w:p w:rsidR="0056741F" w:rsidRPr="0056741F" w:rsidRDefault="0056741F" w:rsidP="0056741F">
      <w:pPr>
        <w:numPr>
          <w:ilvl w:val="0"/>
          <w:numId w:val="5"/>
        </w:numPr>
        <w:shd w:val="clear" w:color="auto" w:fill="FFFFFF"/>
        <w:ind w:left="850"/>
        <w:jc w:val="both"/>
        <w:rPr>
          <w:rFonts w:ascii="Arial" w:hAnsi="Arial" w:cs="Arial"/>
          <w:color w:val="000000"/>
          <w:sz w:val="22"/>
          <w:szCs w:val="22"/>
        </w:rPr>
      </w:pPr>
      <w:r w:rsidRPr="0056741F">
        <w:rPr>
          <w:color w:val="000000"/>
          <w:shd w:val="clear" w:color="auto" w:fill="FBFCFC"/>
        </w:rPr>
        <w:t>профильность;</w:t>
      </w:r>
    </w:p>
    <w:p w:rsidR="0056741F" w:rsidRPr="0056741F" w:rsidRDefault="0056741F" w:rsidP="0056741F">
      <w:pPr>
        <w:numPr>
          <w:ilvl w:val="0"/>
          <w:numId w:val="5"/>
        </w:numPr>
        <w:shd w:val="clear" w:color="auto" w:fill="FFFFFF"/>
        <w:ind w:left="850"/>
        <w:jc w:val="both"/>
        <w:rPr>
          <w:rFonts w:ascii="Arial" w:hAnsi="Arial" w:cs="Arial"/>
          <w:color w:val="000000"/>
          <w:sz w:val="22"/>
          <w:szCs w:val="22"/>
        </w:rPr>
      </w:pPr>
      <w:r w:rsidRPr="0056741F">
        <w:rPr>
          <w:color w:val="000000"/>
          <w:shd w:val="clear" w:color="auto" w:fill="FBFCFC"/>
        </w:rPr>
        <w:t>практическая направленность;</w:t>
      </w:r>
    </w:p>
    <w:p w:rsidR="0056741F" w:rsidRPr="0056741F" w:rsidRDefault="0056741F" w:rsidP="0056741F">
      <w:pPr>
        <w:numPr>
          <w:ilvl w:val="0"/>
          <w:numId w:val="5"/>
        </w:numPr>
        <w:shd w:val="clear" w:color="auto" w:fill="FFFFFF"/>
        <w:ind w:left="850"/>
        <w:jc w:val="both"/>
        <w:rPr>
          <w:rFonts w:ascii="Arial" w:hAnsi="Arial" w:cs="Arial"/>
          <w:color w:val="000000"/>
          <w:sz w:val="22"/>
          <w:szCs w:val="22"/>
        </w:rPr>
      </w:pPr>
      <w:r w:rsidRPr="0056741F">
        <w:rPr>
          <w:color w:val="000000"/>
          <w:shd w:val="clear" w:color="auto" w:fill="FBFCFC"/>
        </w:rPr>
        <w:t>мобильность;</w:t>
      </w:r>
    </w:p>
    <w:p w:rsidR="0056741F" w:rsidRPr="0056741F" w:rsidRDefault="0056741F" w:rsidP="0056741F">
      <w:pPr>
        <w:numPr>
          <w:ilvl w:val="0"/>
          <w:numId w:val="5"/>
        </w:numPr>
        <w:shd w:val="clear" w:color="auto" w:fill="FFFFFF"/>
        <w:ind w:left="850"/>
        <w:jc w:val="both"/>
        <w:rPr>
          <w:rFonts w:ascii="Arial" w:hAnsi="Arial" w:cs="Arial"/>
          <w:color w:val="000000"/>
          <w:sz w:val="22"/>
          <w:szCs w:val="22"/>
        </w:rPr>
      </w:pPr>
      <w:proofErr w:type="spellStart"/>
      <w:r w:rsidRPr="0056741F">
        <w:rPr>
          <w:color w:val="000000"/>
          <w:shd w:val="clear" w:color="auto" w:fill="FBFCFC"/>
        </w:rPr>
        <w:t>разноуровневость</w:t>
      </w:r>
      <w:proofErr w:type="spellEnd"/>
      <w:r w:rsidRPr="0056741F">
        <w:rPr>
          <w:color w:val="000000"/>
          <w:shd w:val="clear" w:color="auto" w:fill="FBFCFC"/>
        </w:rPr>
        <w:t>;</w:t>
      </w:r>
    </w:p>
    <w:p w:rsidR="000C21D2" w:rsidRPr="006048A3" w:rsidRDefault="0056741F" w:rsidP="00063545">
      <w:pPr>
        <w:numPr>
          <w:ilvl w:val="0"/>
          <w:numId w:val="5"/>
        </w:numPr>
        <w:shd w:val="clear" w:color="auto" w:fill="FFFFFF"/>
        <w:ind w:left="850"/>
        <w:jc w:val="both"/>
        <w:rPr>
          <w:rFonts w:ascii="Arial" w:hAnsi="Arial" w:cs="Arial"/>
          <w:color w:val="000000"/>
          <w:sz w:val="22"/>
          <w:szCs w:val="22"/>
        </w:rPr>
      </w:pPr>
      <w:r w:rsidRPr="0056741F">
        <w:rPr>
          <w:color w:val="000000"/>
          <w:shd w:val="clear" w:color="auto" w:fill="FBFCFC"/>
        </w:rPr>
        <w:t>реализация воспитательной функции обучения через активизацию деятельности обучающихся.</w:t>
      </w:r>
    </w:p>
    <w:p w:rsidR="0056741F" w:rsidRDefault="000C21D2" w:rsidP="0056741F">
      <w:pPr>
        <w:pStyle w:val="c3"/>
        <w:shd w:val="clear" w:color="auto" w:fill="FFFFFF"/>
        <w:spacing w:before="0" w:beforeAutospacing="0" w:after="0" w:afterAutospacing="0"/>
        <w:jc w:val="both"/>
        <w:rPr>
          <w:rFonts w:ascii="Arial" w:hAnsi="Arial" w:cs="Arial"/>
          <w:color w:val="000000"/>
          <w:sz w:val="22"/>
          <w:szCs w:val="22"/>
        </w:rPr>
      </w:pPr>
      <w:r w:rsidRPr="000C21D2">
        <w:rPr>
          <w:b/>
        </w:rPr>
        <w:t>Отличительные особенност</w:t>
      </w:r>
      <w:r w:rsidR="0056741F">
        <w:rPr>
          <w:b/>
        </w:rPr>
        <w:t xml:space="preserve">ью: </w:t>
      </w:r>
      <w:r w:rsidR="0056741F">
        <w:rPr>
          <w:rStyle w:val="c2"/>
          <w:rFonts w:eastAsiaTheme="majorEastAsia"/>
          <w:color w:val="000000"/>
          <w:shd w:val="clear" w:color="auto" w:fill="FBFCFC"/>
        </w:rPr>
        <w:t>содержания данной программы от программ специализированных спортивных школ является количество часов и адаптация к клубным условиям работы на массовость, не на спортивное мастерство.</w:t>
      </w:r>
    </w:p>
    <w:p w:rsidR="0056741F" w:rsidRDefault="0056741F" w:rsidP="0056741F">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hd w:val="clear" w:color="auto" w:fill="FBFCFC"/>
        </w:rPr>
        <w:t>Педагог должен отвечать следующим требованиям:</w:t>
      </w:r>
    </w:p>
    <w:p w:rsidR="0056741F" w:rsidRDefault="0056741F" w:rsidP="0056741F">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hd w:val="clear" w:color="auto" w:fill="FBFCFC"/>
        </w:rPr>
        <w:t>- знание теории и практики футбола, возрастных основ теории спортивной тренировки, биомеханики, физиологии, психологии, педагогики и особенно - спортивных игр;</w:t>
      </w:r>
    </w:p>
    <w:p w:rsidR="0056741F" w:rsidRDefault="0056741F" w:rsidP="0056741F">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hd w:val="clear" w:color="auto" w:fill="FBFCFC"/>
        </w:rPr>
        <w:t>- умение убеждать, увлекать детей;</w:t>
      </w:r>
    </w:p>
    <w:p w:rsidR="0056741F" w:rsidRDefault="0056741F" w:rsidP="0056741F">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hd w:val="clear" w:color="auto" w:fill="FBFCFC"/>
        </w:rPr>
        <w:t>- учет индивидуальных и возрастных особенностей ребенка;</w:t>
      </w:r>
    </w:p>
    <w:p w:rsidR="0056741F" w:rsidRDefault="0056741F" w:rsidP="0056741F">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hd w:val="clear" w:color="auto" w:fill="FBFCFC"/>
        </w:rPr>
        <w:t>- уважительное отношение к детям, забота о здоровье детей;</w:t>
      </w:r>
    </w:p>
    <w:p w:rsidR="0056741F" w:rsidRDefault="0056741F" w:rsidP="0056741F">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hd w:val="clear" w:color="auto" w:fill="FBFCFC"/>
        </w:rPr>
        <w:t>- применение на занятиях различных форм обучения, направленных на развитие обучающихся</w:t>
      </w:r>
    </w:p>
    <w:p w:rsidR="000C21D2" w:rsidRPr="000C21D2" w:rsidRDefault="000C21D2" w:rsidP="00063545">
      <w:pPr>
        <w:jc w:val="both"/>
        <w:rPr>
          <w:b/>
        </w:rPr>
      </w:pPr>
    </w:p>
    <w:p w:rsidR="00063545" w:rsidRPr="004A5889" w:rsidRDefault="00063545" w:rsidP="006048A3">
      <w:pPr>
        <w:jc w:val="center"/>
        <w:rPr>
          <w:b/>
        </w:rPr>
      </w:pPr>
      <w:r w:rsidRPr="004A5889">
        <w:rPr>
          <w:b/>
        </w:rPr>
        <w:t>Содержание рабочей программы</w:t>
      </w:r>
    </w:p>
    <w:p w:rsidR="00063545" w:rsidRPr="004A5889" w:rsidRDefault="00063545" w:rsidP="004A5889">
      <w:pPr>
        <w:jc w:val="both"/>
      </w:pPr>
      <w:r w:rsidRPr="004A5889">
        <w:t xml:space="preserve">   Материал даётся в трёх разделах: основы знаний; общая и специально физическая подготовка; техника и тактика игры.</w:t>
      </w:r>
    </w:p>
    <w:p w:rsidR="00063545" w:rsidRPr="004A5889" w:rsidRDefault="00063545" w:rsidP="004A5889">
      <w:pPr>
        <w:jc w:val="both"/>
      </w:pPr>
      <w:r w:rsidRPr="004A5889">
        <w:lastRenderedPageBreak/>
        <w:t xml:space="preserve">   В разделе «Основы знаний» представлен материал по истории футболу (мини-футбол), правила соревнований.</w:t>
      </w:r>
    </w:p>
    <w:p w:rsidR="00063545" w:rsidRPr="004A5889" w:rsidRDefault="00063545" w:rsidP="004A5889">
      <w:pPr>
        <w:jc w:val="both"/>
      </w:pPr>
      <w:r w:rsidRPr="004A5889">
        <w:t xml:space="preserve">   В разделе «Общая и специально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определённые двигательные качества.</w:t>
      </w:r>
    </w:p>
    <w:p w:rsidR="00063545" w:rsidRPr="004A5889" w:rsidRDefault="00063545" w:rsidP="004A5889">
      <w:pPr>
        <w:jc w:val="both"/>
      </w:pPr>
      <w:r w:rsidRPr="004A5889">
        <w:t xml:space="preserve">   В разделе «Техника и тактика игры» представлении материал, способствующий обучению техническими и тактическими приёмами игры.</w:t>
      </w:r>
    </w:p>
    <w:p w:rsidR="00063545" w:rsidRPr="004A5889" w:rsidRDefault="00063545" w:rsidP="004A5889">
      <w:pPr>
        <w:jc w:val="both"/>
      </w:pPr>
      <w:r w:rsidRPr="004A5889">
        <w:t>В конце, обучения по программе, учащиеся должны знать правила игры и применять участие в соревнованиях.</w:t>
      </w:r>
    </w:p>
    <w:p w:rsidR="004A5889" w:rsidRPr="004A5889" w:rsidRDefault="00063545" w:rsidP="004A5889">
      <w:pPr>
        <w:jc w:val="both"/>
      </w:pPr>
      <w:r w:rsidRPr="004A5889">
        <w:t xml:space="preserve">   Содержание самостоятельной работы включает в себя выполнение комплексов упражнений для повышения общей и специальной физической подготовки.</w:t>
      </w:r>
    </w:p>
    <w:p w:rsidR="00063545" w:rsidRPr="004A5889" w:rsidRDefault="00063545" w:rsidP="004A5889">
      <w:pPr>
        <w:jc w:val="center"/>
        <w:rPr>
          <w:b/>
        </w:rPr>
      </w:pPr>
      <w:r w:rsidRPr="004A5889">
        <w:rPr>
          <w:b/>
        </w:rPr>
        <w:t>Методы и формы обучения</w:t>
      </w:r>
    </w:p>
    <w:p w:rsidR="00063545" w:rsidRPr="004A5889" w:rsidRDefault="00063545" w:rsidP="00063545">
      <w:pPr>
        <w:jc w:val="both"/>
      </w:pPr>
      <w:r w:rsidRPr="004A5889">
        <w:t xml:space="preserve">   Большие возможности для учебно-воспитательной работы заложены в принципе совместной деятельности учителя и ученика.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общефизической подготовке проводятся в режиме учебно-тренировочных по </w:t>
      </w:r>
      <w:r w:rsidR="000C21D2">
        <w:t>3</w:t>
      </w:r>
      <w:r w:rsidRPr="004A5889">
        <w:t xml:space="preserve"> час</w:t>
      </w:r>
      <w:r w:rsidR="000C21D2">
        <w:t>а</w:t>
      </w:r>
      <w:r w:rsidRPr="004A5889">
        <w:t xml:space="preserve"> в неделю.</w:t>
      </w:r>
    </w:p>
    <w:p w:rsidR="00063545" w:rsidRPr="004A5889" w:rsidRDefault="00063545" w:rsidP="00063545">
      <w:pPr>
        <w:jc w:val="both"/>
      </w:pPr>
      <w:r w:rsidRPr="004A5889">
        <w:t xml:space="preserve">   Теория проходит в процессе учебно-тренировочных занятий, где подробно разбирается содержание правил игры, игровые ситуации, жесты судей.</w:t>
      </w:r>
    </w:p>
    <w:p w:rsidR="00063545" w:rsidRPr="004A5889" w:rsidRDefault="00063545" w:rsidP="00063545">
      <w:pPr>
        <w:jc w:val="both"/>
      </w:pPr>
      <w:r w:rsidRPr="004A5889">
        <w:t xml:space="preserve">   Для повышения интереса занимающихся к занятиям по футболу (мини-футбол) и более успешного решения образовательных, воспитательных и оздоровительных задач  применяются  разнообразные формы и методы проведения этих занятий.</w:t>
      </w:r>
    </w:p>
    <w:p w:rsidR="00063545" w:rsidRPr="004A5889" w:rsidRDefault="00063545" w:rsidP="00063545">
      <w:pPr>
        <w:jc w:val="both"/>
      </w:pPr>
      <w:r w:rsidRPr="004A5889">
        <w:t xml:space="preserve">   Словесные методы: создают у учащихся предварительные представления об изучаемом движении. Для этой цели используются: объяснение, рассказ, замечание, команды, указание. </w:t>
      </w:r>
    </w:p>
    <w:p w:rsidR="00063545" w:rsidRPr="004A5889" w:rsidRDefault="00063545" w:rsidP="00063545">
      <w:pPr>
        <w:jc w:val="both"/>
      </w:pPr>
      <w:r w:rsidRPr="004A5889">
        <w:t xml:space="preserve">   Наглядные методы: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063545" w:rsidRPr="004A5889" w:rsidRDefault="00063545" w:rsidP="00063545">
      <w:pPr>
        <w:jc w:val="both"/>
      </w:pPr>
      <w:r w:rsidRPr="004A5889">
        <w:t xml:space="preserve">    Практические методы:</w:t>
      </w:r>
    </w:p>
    <w:p w:rsidR="00063545" w:rsidRPr="004A5889" w:rsidRDefault="00063545" w:rsidP="00063545">
      <w:pPr>
        <w:jc w:val="both"/>
      </w:pPr>
      <w:r w:rsidRPr="004A5889">
        <w:t xml:space="preserve">        - методы упражнений;</w:t>
      </w:r>
    </w:p>
    <w:p w:rsidR="00063545" w:rsidRPr="004A5889" w:rsidRDefault="00063545" w:rsidP="00063545">
      <w:pPr>
        <w:jc w:val="both"/>
      </w:pPr>
      <w:r w:rsidRPr="004A5889">
        <w:t xml:space="preserve">        - игровой; </w:t>
      </w:r>
    </w:p>
    <w:p w:rsidR="00063545" w:rsidRPr="004A5889" w:rsidRDefault="00063545" w:rsidP="00063545">
      <w:pPr>
        <w:jc w:val="both"/>
      </w:pPr>
      <w:r w:rsidRPr="004A5889">
        <w:t xml:space="preserve">        - соревновательный; </w:t>
      </w:r>
    </w:p>
    <w:p w:rsidR="00063545" w:rsidRPr="004A5889" w:rsidRDefault="00063545" w:rsidP="00063545">
      <w:pPr>
        <w:jc w:val="both"/>
      </w:pPr>
      <w:r w:rsidRPr="004A5889">
        <w:t xml:space="preserve">        - круговой тренировки.</w:t>
      </w:r>
    </w:p>
    <w:p w:rsidR="00063545" w:rsidRPr="004A5889" w:rsidRDefault="00063545" w:rsidP="00063545">
      <w:pPr>
        <w:jc w:val="both"/>
      </w:pPr>
      <w:r w:rsidRPr="004A5889">
        <w:t xml:space="preserve">Главным из них является метод упражнений, который предусматривает многократное повторение упражнений. Разучивание упражнений осуществляется двумя методами: </w:t>
      </w:r>
    </w:p>
    <w:p w:rsidR="00063545" w:rsidRPr="004A5889" w:rsidRDefault="00063545" w:rsidP="00063545">
      <w:pPr>
        <w:jc w:val="both"/>
      </w:pPr>
      <w:r w:rsidRPr="004A5889">
        <w:t xml:space="preserve"> - в целом;</w:t>
      </w:r>
    </w:p>
    <w:p w:rsidR="00063545" w:rsidRPr="004A5889" w:rsidRDefault="00063545" w:rsidP="00063545">
      <w:pPr>
        <w:jc w:val="both"/>
      </w:pPr>
      <w:r w:rsidRPr="004A5889">
        <w:t>- по частям.</w:t>
      </w:r>
    </w:p>
    <w:p w:rsidR="00063545" w:rsidRPr="004A5889" w:rsidRDefault="00063545" w:rsidP="00063545">
      <w:pPr>
        <w:jc w:val="both"/>
      </w:pPr>
      <w:r w:rsidRPr="004A5889">
        <w:t xml:space="preserve">   Игровой и соревновательный методы применяются после того, как у учащихся образовались некоторые навыки игры. </w:t>
      </w:r>
    </w:p>
    <w:p w:rsidR="00063545" w:rsidRPr="004A5889" w:rsidRDefault="00063545" w:rsidP="00063545">
      <w:pPr>
        <w:jc w:val="both"/>
      </w:pPr>
      <w:r w:rsidRPr="004A5889">
        <w:t xml:space="preserve">   Метод круговое тренировки предусматривает выполнение заданий на специально подготовленных местах (станциях). Упражнения выполняются с учётом технических и физических способностей занимающихся.</w:t>
      </w:r>
    </w:p>
    <w:p w:rsidR="00063545" w:rsidRPr="004A5889" w:rsidRDefault="00063545" w:rsidP="00063545">
      <w:pPr>
        <w:jc w:val="both"/>
      </w:pPr>
      <w:r w:rsidRPr="004A5889">
        <w:t xml:space="preserve">   Формы обучения: индивидуальная, фронтальная, групповая, поточная.</w:t>
      </w:r>
    </w:p>
    <w:p w:rsidR="00063545" w:rsidRPr="004A5889" w:rsidRDefault="00063545" w:rsidP="00063545">
      <w:pPr>
        <w:jc w:val="both"/>
      </w:pPr>
    </w:p>
    <w:p w:rsidR="00063545" w:rsidRPr="004A5889" w:rsidRDefault="00063545" w:rsidP="00063545">
      <w:pPr>
        <w:jc w:val="center"/>
        <w:rPr>
          <w:b/>
        </w:rPr>
      </w:pPr>
      <w:r w:rsidRPr="004A5889">
        <w:rPr>
          <w:b/>
        </w:rPr>
        <w:t>Система формы контроля уровня достижений учащихся</w:t>
      </w:r>
    </w:p>
    <w:p w:rsidR="00063545" w:rsidRPr="004A5889" w:rsidRDefault="00063545" w:rsidP="00063545">
      <w:pPr>
        <w:jc w:val="both"/>
      </w:pPr>
      <w:r w:rsidRPr="004A5889">
        <w:t xml:space="preserve">   Умения и навыки проверяются во время участия учащихся в школьном этапе соревнований. Подведение итогов по технической и общефизической подготовке 2 раза в год (сентябрь, май), учащиеся выполняют контрольные нормативы.</w:t>
      </w:r>
    </w:p>
    <w:p w:rsidR="0056741F" w:rsidRDefault="0056741F" w:rsidP="00063545">
      <w:pPr>
        <w:jc w:val="center"/>
        <w:rPr>
          <w:b/>
        </w:rPr>
      </w:pPr>
    </w:p>
    <w:p w:rsidR="00063545" w:rsidRPr="004A5889" w:rsidRDefault="00063545" w:rsidP="00063545">
      <w:pPr>
        <w:jc w:val="center"/>
        <w:rPr>
          <w:b/>
        </w:rPr>
      </w:pPr>
      <w:r w:rsidRPr="004A5889">
        <w:rPr>
          <w:b/>
        </w:rPr>
        <w:t>Ожидаемый результат</w:t>
      </w:r>
    </w:p>
    <w:p w:rsidR="00063545" w:rsidRPr="004A5889" w:rsidRDefault="00063545" w:rsidP="00063545">
      <w:pPr>
        <w:jc w:val="both"/>
      </w:pPr>
      <w:r w:rsidRPr="004A5889">
        <w:t xml:space="preserve">    В конце изучения рабочей программы планируется снижение уровня заболеваемости детей, социальной адаптации учащихся, сформирование коммуникативных способностей, </w:t>
      </w:r>
      <w:r w:rsidRPr="004A5889">
        <w:lastRenderedPageBreak/>
        <w:t>то есть умение играть в команде. Формирование здорового образа жизни учащихся, участие в общешкольных, районных и  краевых мероприятиях, качественное освоение практических и теоретических навыков  игры в футбол (мини-футбол), привитие любви к спортивным играм.</w:t>
      </w:r>
    </w:p>
    <w:p w:rsidR="00063545" w:rsidRDefault="00063545" w:rsidP="00063545">
      <w:pPr>
        <w:jc w:val="both"/>
        <w:rPr>
          <w:sz w:val="28"/>
          <w:szCs w:val="28"/>
        </w:rPr>
      </w:pPr>
    </w:p>
    <w:p w:rsidR="007C0982" w:rsidRPr="00642233" w:rsidRDefault="007C0982" w:rsidP="007C0982">
      <w:pPr>
        <w:jc w:val="center"/>
        <w:rPr>
          <w:b/>
        </w:rPr>
      </w:pPr>
      <w:r w:rsidRPr="00642233">
        <w:rPr>
          <w:b/>
        </w:rPr>
        <w:t>Место предмета”</w:t>
      </w:r>
      <w:r w:rsidR="00121593">
        <w:rPr>
          <w:b/>
        </w:rPr>
        <w:t>Футбол</w:t>
      </w:r>
      <w:r>
        <w:rPr>
          <w:b/>
        </w:rPr>
        <w:t>”</w:t>
      </w:r>
      <w:r w:rsidRPr="00642233">
        <w:rPr>
          <w:b/>
        </w:rPr>
        <w:t>:</w:t>
      </w:r>
    </w:p>
    <w:p w:rsidR="00121593" w:rsidRDefault="0056741F" w:rsidP="008C5ACF">
      <w:pPr>
        <w:pStyle w:val="a4"/>
        <w:ind w:firstLine="708"/>
        <w:jc w:val="both"/>
        <w:rPr>
          <w:rFonts w:ascii="Times New Roman" w:hAnsi="Times New Roman"/>
          <w:sz w:val="24"/>
          <w:szCs w:val="24"/>
        </w:rPr>
      </w:pPr>
      <w:r>
        <w:rPr>
          <w:rFonts w:ascii="Times New Roman" w:hAnsi="Times New Roman"/>
          <w:sz w:val="24"/>
          <w:szCs w:val="24"/>
        </w:rPr>
        <w:t xml:space="preserve">Данная рабочая программа в МБОУ СШ № </w:t>
      </w:r>
      <w:r w:rsidR="008C5ACF">
        <w:rPr>
          <w:rFonts w:ascii="Times New Roman" w:hAnsi="Times New Roman"/>
          <w:sz w:val="24"/>
          <w:szCs w:val="24"/>
        </w:rPr>
        <w:t>65</w:t>
      </w:r>
      <w:r w:rsidR="007C0982" w:rsidRPr="007C0982">
        <w:rPr>
          <w:rFonts w:ascii="Times New Roman" w:hAnsi="Times New Roman"/>
          <w:sz w:val="24"/>
          <w:szCs w:val="24"/>
        </w:rPr>
        <w:t xml:space="preserve">рассчитана </w:t>
      </w:r>
      <w:r>
        <w:rPr>
          <w:rFonts w:ascii="Times New Roman" w:hAnsi="Times New Roman"/>
          <w:sz w:val="24"/>
          <w:szCs w:val="24"/>
        </w:rPr>
        <w:t xml:space="preserve">для </w:t>
      </w:r>
      <w:r w:rsidR="003C0B31">
        <w:rPr>
          <w:rFonts w:ascii="Times New Roman" w:hAnsi="Times New Roman"/>
          <w:sz w:val="24"/>
          <w:szCs w:val="24"/>
        </w:rPr>
        <w:t xml:space="preserve">1—6 </w:t>
      </w:r>
      <w:r>
        <w:rPr>
          <w:rFonts w:ascii="Times New Roman" w:hAnsi="Times New Roman"/>
          <w:sz w:val="24"/>
          <w:szCs w:val="24"/>
        </w:rPr>
        <w:t xml:space="preserve">классов </w:t>
      </w:r>
      <w:r w:rsidR="007C0982" w:rsidRPr="007C0982">
        <w:rPr>
          <w:rFonts w:ascii="Times New Roman" w:hAnsi="Times New Roman"/>
          <w:sz w:val="24"/>
          <w:szCs w:val="24"/>
        </w:rPr>
        <w:t xml:space="preserve">на </w:t>
      </w:r>
      <w:r w:rsidR="000C21D2">
        <w:rPr>
          <w:rFonts w:ascii="Times New Roman" w:hAnsi="Times New Roman"/>
          <w:sz w:val="24"/>
          <w:szCs w:val="24"/>
        </w:rPr>
        <w:t xml:space="preserve">102 </w:t>
      </w:r>
      <w:r w:rsidR="007C0982" w:rsidRPr="007C0982">
        <w:rPr>
          <w:rFonts w:ascii="Times New Roman" w:hAnsi="Times New Roman"/>
          <w:sz w:val="24"/>
          <w:szCs w:val="24"/>
        </w:rPr>
        <w:t>час</w:t>
      </w:r>
      <w:r w:rsidR="000C21D2">
        <w:rPr>
          <w:rFonts w:ascii="Times New Roman" w:hAnsi="Times New Roman"/>
          <w:sz w:val="24"/>
          <w:szCs w:val="24"/>
        </w:rPr>
        <w:t>а</w:t>
      </w:r>
      <w:r>
        <w:rPr>
          <w:rFonts w:ascii="Times New Roman" w:hAnsi="Times New Roman"/>
          <w:sz w:val="24"/>
          <w:szCs w:val="24"/>
        </w:rPr>
        <w:t xml:space="preserve"> в год, 3 часа в неделю, продолжительность занятия 4</w:t>
      </w:r>
      <w:r w:rsidR="008C5ACF">
        <w:rPr>
          <w:rFonts w:ascii="Times New Roman" w:hAnsi="Times New Roman"/>
          <w:sz w:val="24"/>
          <w:szCs w:val="24"/>
        </w:rPr>
        <w:t>0</w:t>
      </w:r>
      <w:r>
        <w:rPr>
          <w:rFonts w:ascii="Times New Roman" w:hAnsi="Times New Roman"/>
          <w:sz w:val="24"/>
          <w:szCs w:val="24"/>
        </w:rPr>
        <w:t xml:space="preserve"> минут. Срок реализации программы</w:t>
      </w:r>
      <w:r w:rsidR="008C5ACF">
        <w:rPr>
          <w:rFonts w:ascii="Times New Roman" w:hAnsi="Times New Roman"/>
          <w:sz w:val="24"/>
          <w:szCs w:val="24"/>
        </w:rPr>
        <w:t xml:space="preserve"> 2</w:t>
      </w:r>
      <w:r w:rsidR="007C0982">
        <w:rPr>
          <w:rFonts w:ascii="Times New Roman" w:hAnsi="Times New Roman"/>
          <w:sz w:val="24"/>
          <w:szCs w:val="24"/>
        </w:rPr>
        <w:t xml:space="preserve"> год</w:t>
      </w:r>
      <w:r w:rsidR="008C5ACF">
        <w:rPr>
          <w:rFonts w:ascii="Times New Roman" w:hAnsi="Times New Roman"/>
          <w:sz w:val="24"/>
          <w:szCs w:val="24"/>
        </w:rPr>
        <w:t>а</w:t>
      </w:r>
      <w:r w:rsidR="007C0982">
        <w:rPr>
          <w:rFonts w:ascii="Times New Roman" w:hAnsi="Times New Roman"/>
          <w:sz w:val="24"/>
          <w:szCs w:val="24"/>
        </w:rPr>
        <w:t>.</w:t>
      </w:r>
    </w:p>
    <w:p w:rsidR="0056741F" w:rsidRPr="0056741F" w:rsidRDefault="0056741F" w:rsidP="0056741F">
      <w:pPr>
        <w:pStyle w:val="a4"/>
        <w:jc w:val="center"/>
        <w:rPr>
          <w:rFonts w:ascii="Times New Roman" w:hAnsi="Times New Roman"/>
          <w:b/>
          <w:sz w:val="24"/>
          <w:szCs w:val="24"/>
        </w:rPr>
      </w:pPr>
      <w:r w:rsidRPr="0056741F">
        <w:rPr>
          <w:rFonts w:ascii="Times New Roman" w:hAnsi="Times New Roman"/>
          <w:b/>
          <w:sz w:val="24"/>
          <w:szCs w:val="24"/>
        </w:rPr>
        <w:t>Планируемые результаты.</w:t>
      </w:r>
    </w:p>
    <w:p w:rsidR="00121593" w:rsidRDefault="00121593" w:rsidP="00121593">
      <w:pPr>
        <w:pStyle w:val="a7"/>
        <w:ind w:firstLine="0"/>
        <w:jc w:val="left"/>
        <w:rPr>
          <w:b/>
          <w:szCs w:val="24"/>
        </w:rPr>
      </w:pPr>
      <w:r>
        <w:rPr>
          <w:b/>
          <w:szCs w:val="24"/>
        </w:rPr>
        <w:t xml:space="preserve">Личностные </w:t>
      </w:r>
      <w:r w:rsidR="000C21D2">
        <w:rPr>
          <w:b/>
          <w:szCs w:val="24"/>
        </w:rPr>
        <w:t>результаты:</w:t>
      </w:r>
    </w:p>
    <w:p w:rsidR="00121593" w:rsidRDefault="00121593" w:rsidP="00121593">
      <w:pPr>
        <w:pStyle w:val="a7"/>
        <w:ind w:firstLine="0"/>
        <w:jc w:val="left"/>
        <w:rPr>
          <w:szCs w:val="24"/>
        </w:rPr>
      </w:pPr>
      <w:r>
        <w:rPr>
          <w:szCs w:val="24"/>
        </w:rPr>
        <w:t xml:space="preserve">-формирование устойчивого интереса, мотивации к занятиям физической культурой и к </w:t>
      </w:r>
      <w:proofErr w:type="gramStart"/>
      <w:r>
        <w:rPr>
          <w:szCs w:val="24"/>
        </w:rPr>
        <w:t>здоровом</w:t>
      </w:r>
      <w:proofErr w:type="gramEnd"/>
      <w:r>
        <w:rPr>
          <w:szCs w:val="24"/>
        </w:rPr>
        <w:t xml:space="preserve"> у образу</w:t>
      </w:r>
      <w:r w:rsidR="000C21D2">
        <w:rPr>
          <w:szCs w:val="24"/>
        </w:rPr>
        <w:t>жизни;</w:t>
      </w:r>
    </w:p>
    <w:p w:rsidR="00121593" w:rsidRDefault="00121593" w:rsidP="00121593">
      <w:pPr>
        <w:pStyle w:val="a7"/>
        <w:ind w:firstLine="0"/>
        <w:jc w:val="left"/>
        <w:rPr>
          <w:szCs w:val="24"/>
        </w:rPr>
      </w:pPr>
      <w:r>
        <w:rPr>
          <w:szCs w:val="24"/>
        </w:rPr>
        <w:t xml:space="preserve"> -воспитание морально-этических и волевых качеств;</w:t>
      </w:r>
    </w:p>
    <w:p w:rsidR="00121593" w:rsidRDefault="00121593" w:rsidP="00121593">
      <w:pPr>
        <w:pStyle w:val="a7"/>
        <w:ind w:firstLine="0"/>
        <w:jc w:val="left"/>
        <w:rPr>
          <w:szCs w:val="24"/>
        </w:rPr>
      </w:pPr>
      <w:r>
        <w:rPr>
          <w:szCs w:val="24"/>
        </w:rPr>
        <w:t xml:space="preserve">-дисциплинированность, </w:t>
      </w:r>
      <w:r w:rsidR="000C21D2">
        <w:rPr>
          <w:szCs w:val="24"/>
        </w:rPr>
        <w:t>трудолюбие, упорство</w:t>
      </w:r>
      <w:r>
        <w:rPr>
          <w:szCs w:val="24"/>
        </w:rPr>
        <w:t xml:space="preserve"> в достижении поставленных целей;</w:t>
      </w:r>
    </w:p>
    <w:p w:rsidR="00121593" w:rsidRDefault="00121593" w:rsidP="00121593">
      <w:pPr>
        <w:pStyle w:val="a7"/>
        <w:ind w:firstLine="0"/>
        <w:jc w:val="left"/>
        <w:rPr>
          <w:szCs w:val="24"/>
        </w:rPr>
      </w:pPr>
      <w:r>
        <w:rPr>
          <w:szCs w:val="24"/>
        </w:rPr>
        <w:t>-умение управлять своими эмоциями в различных ситуациях;</w:t>
      </w:r>
    </w:p>
    <w:p w:rsidR="00121593" w:rsidRDefault="00121593" w:rsidP="00121593">
      <w:pPr>
        <w:pStyle w:val="a7"/>
        <w:ind w:firstLine="0"/>
        <w:jc w:val="left"/>
        <w:rPr>
          <w:szCs w:val="24"/>
        </w:rPr>
      </w:pPr>
      <w:r>
        <w:rPr>
          <w:szCs w:val="24"/>
        </w:rPr>
        <w:t xml:space="preserve">-умение оказывать помощь своим сверстникам. </w:t>
      </w:r>
    </w:p>
    <w:p w:rsidR="00121593" w:rsidRDefault="00121593" w:rsidP="00121593">
      <w:pPr>
        <w:pStyle w:val="a7"/>
        <w:ind w:firstLine="0"/>
        <w:jc w:val="left"/>
        <w:rPr>
          <w:szCs w:val="24"/>
        </w:rPr>
      </w:pPr>
    </w:p>
    <w:p w:rsidR="00121593" w:rsidRDefault="00121593" w:rsidP="00121593">
      <w:pPr>
        <w:pStyle w:val="a7"/>
        <w:ind w:firstLine="0"/>
        <w:jc w:val="left"/>
        <w:rPr>
          <w:b/>
          <w:szCs w:val="24"/>
        </w:rPr>
      </w:pPr>
      <w:proofErr w:type="spellStart"/>
      <w:r>
        <w:rPr>
          <w:b/>
          <w:szCs w:val="24"/>
        </w:rPr>
        <w:t>Метапредметные</w:t>
      </w:r>
      <w:proofErr w:type="spellEnd"/>
      <w:r>
        <w:rPr>
          <w:b/>
          <w:szCs w:val="24"/>
        </w:rPr>
        <w:t xml:space="preserve"> результаты:</w:t>
      </w:r>
    </w:p>
    <w:p w:rsidR="00121593" w:rsidRDefault="00121593" w:rsidP="00121593">
      <w:pPr>
        <w:pStyle w:val="a7"/>
        <w:ind w:firstLine="0"/>
        <w:jc w:val="left"/>
        <w:rPr>
          <w:szCs w:val="24"/>
        </w:rPr>
      </w:pPr>
      <w:r>
        <w:rPr>
          <w:szCs w:val="24"/>
        </w:rPr>
        <w:t xml:space="preserve">-определять наиболее эффективные способы достижения результата; </w:t>
      </w:r>
    </w:p>
    <w:p w:rsidR="00121593" w:rsidRDefault="00121593" w:rsidP="00121593">
      <w:pPr>
        <w:pStyle w:val="a7"/>
        <w:ind w:firstLine="0"/>
        <w:jc w:val="left"/>
        <w:rPr>
          <w:szCs w:val="24"/>
        </w:rPr>
      </w:pPr>
      <w:r>
        <w:rPr>
          <w:szCs w:val="24"/>
        </w:rPr>
        <w:t xml:space="preserve">-умение находить ошибки при выполнении заданий и уметь их справлять; </w:t>
      </w:r>
    </w:p>
    <w:p w:rsidR="00121593" w:rsidRDefault="00121593" w:rsidP="00121593">
      <w:pPr>
        <w:pStyle w:val="a7"/>
        <w:ind w:firstLine="0"/>
        <w:jc w:val="left"/>
        <w:rPr>
          <w:szCs w:val="24"/>
        </w:rPr>
      </w:pPr>
      <w:r>
        <w:rPr>
          <w:szCs w:val="24"/>
        </w:rPr>
        <w:t>-уметь организовывать самостоятельные занятия</w:t>
      </w:r>
      <w:proofErr w:type="gramStart"/>
      <w:r>
        <w:rPr>
          <w:szCs w:val="24"/>
        </w:rPr>
        <w:t xml:space="preserve"> ;</w:t>
      </w:r>
      <w:proofErr w:type="gramEnd"/>
    </w:p>
    <w:p w:rsidR="00121593" w:rsidRDefault="00121593" w:rsidP="00121593">
      <w:pPr>
        <w:pStyle w:val="a7"/>
        <w:ind w:firstLine="0"/>
        <w:jc w:val="left"/>
        <w:rPr>
          <w:szCs w:val="24"/>
        </w:rPr>
      </w:pPr>
      <w:r>
        <w:rPr>
          <w:szCs w:val="24"/>
        </w:rPr>
        <w:t>-умение рационального распределять своё время в режиме дня, выполнять утреннюю зарядку.</w:t>
      </w:r>
    </w:p>
    <w:p w:rsidR="00121593" w:rsidRDefault="00121593" w:rsidP="00121593">
      <w:pPr>
        <w:pStyle w:val="a7"/>
        <w:ind w:firstLine="0"/>
        <w:jc w:val="left"/>
        <w:rPr>
          <w:szCs w:val="24"/>
        </w:rPr>
      </w:pPr>
      <w:r>
        <w:rPr>
          <w:szCs w:val="24"/>
        </w:rPr>
        <w:t>-умение вести наблюдение за показателями своего физического развития</w:t>
      </w:r>
      <w:proofErr w:type="gramStart"/>
      <w:r>
        <w:rPr>
          <w:szCs w:val="24"/>
        </w:rPr>
        <w:t xml:space="preserve"> ;</w:t>
      </w:r>
      <w:proofErr w:type="gramEnd"/>
    </w:p>
    <w:p w:rsidR="00121593" w:rsidRDefault="00121593" w:rsidP="00121593">
      <w:pPr>
        <w:pStyle w:val="a7"/>
        <w:ind w:firstLine="0"/>
        <w:jc w:val="left"/>
        <w:rPr>
          <w:szCs w:val="24"/>
        </w:rPr>
      </w:pPr>
    </w:p>
    <w:p w:rsidR="00121593" w:rsidRDefault="00121593" w:rsidP="00121593">
      <w:pPr>
        <w:pStyle w:val="a7"/>
        <w:ind w:firstLine="0"/>
        <w:jc w:val="left"/>
        <w:rPr>
          <w:b/>
          <w:szCs w:val="24"/>
        </w:rPr>
      </w:pPr>
      <w:r>
        <w:rPr>
          <w:b/>
          <w:szCs w:val="24"/>
        </w:rPr>
        <w:t>Предметные результаты:</w:t>
      </w:r>
    </w:p>
    <w:p w:rsidR="00121593" w:rsidRDefault="00121593" w:rsidP="00121593">
      <w:pPr>
        <w:pStyle w:val="a7"/>
        <w:ind w:firstLine="0"/>
        <w:jc w:val="left"/>
        <w:rPr>
          <w:szCs w:val="24"/>
        </w:rPr>
      </w:pPr>
      <w:r>
        <w:rPr>
          <w:szCs w:val="24"/>
        </w:rPr>
        <w:t>-знать об особенностях зарождения, истории  мини-футбола;</w:t>
      </w:r>
    </w:p>
    <w:p w:rsidR="00121593" w:rsidRDefault="00121593" w:rsidP="00121593">
      <w:pPr>
        <w:pStyle w:val="a7"/>
        <w:ind w:firstLine="0"/>
        <w:jc w:val="left"/>
        <w:rPr>
          <w:szCs w:val="24"/>
        </w:rPr>
      </w:pPr>
      <w:r>
        <w:rPr>
          <w:szCs w:val="24"/>
        </w:rPr>
        <w:t>-знать о физических качествах и правилах их тестирования;</w:t>
      </w:r>
    </w:p>
    <w:p w:rsidR="00121593" w:rsidRDefault="00121593" w:rsidP="00121593">
      <w:pPr>
        <w:pStyle w:val="a7"/>
        <w:ind w:firstLine="0"/>
        <w:jc w:val="left"/>
        <w:rPr>
          <w:szCs w:val="24"/>
        </w:rPr>
      </w:pPr>
      <w:r>
        <w:rPr>
          <w:szCs w:val="24"/>
        </w:rPr>
        <w:t>-выполнять  упражнения по физической подготовке в соответствии с возрастом;</w:t>
      </w:r>
    </w:p>
    <w:p w:rsidR="00121593" w:rsidRDefault="00121593" w:rsidP="00121593">
      <w:pPr>
        <w:pStyle w:val="a7"/>
        <w:ind w:firstLine="0"/>
        <w:jc w:val="left"/>
        <w:rPr>
          <w:szCs w:val="24"/>
        </w:rPr>
      </w:pPr>
      <w:r>
        <w:rPr>
          <w:szCs w:val="24"/>
        </w:rPr>
        <w:t>-владеть тактико-техническими приемами;</w:t>
      </w:r>
    </w:p>
    <w:p w:rsidR="00121593" w:rsidRDefault="00121593" w:rsidP="00121593">
      <w:pPr>
        <w:pStyle w:val="a7"/>
        <w:ind w:firstLine="0"/>
        <w:jc w:val="left"/>
        <w:rPr>
          <w:szCs w:val="24"/>
        </w:rPr>
      </w:pPr>
      <w:r>
        <w:rPr>
          <w:szCs w:val="24"/>
        </w:rPr>
        <w:t>-знать основы личной гигиены, причины травматизма при занятиях борьбой и правила его предупреждения;</w:t>
      </w:r>
    </w:p>
    <w:p w:rsidR="00523009" w:rsidRDefault="00121593" w:rsidP="00121593">
      <w:pPr>
        <w:pStyle w:val="a7"/>
        <w:ind w:firstLine="0"/>
        <w:jc w:val="left"/>
        <w:rPr>
          <w:szCs w:val="24"/>
        </w:rPr>
      </w:pPr>
      <w:r>
        <w:rPr>
          <w:szCs w:val="24"/>
        </w:rPr>
        <w:t>-владеть основами судействами в мини-футболе</w:t>
      </w:r>
    </w:p>
    <w:p w:rsidR="00121593" w:rsidRDefault="00121593" w:rsidP="00121593">
      <w:pPr>
        <w:jc w:val="center"/>
        <w:rPr>
          <w:caps/>
        </w:rPr>
      </w:pPr>
    </w:p>
    <w:p w:rsidR="00121593" w:rsidRPr="0056741F" w:rsidRDefault="00121593" w:rsidP="00121593">
      <w:pPr>
        <w:jc w:val="center"/>
        <w:rPr>
          <w:b/>
          <w:caps/>
        </w:rPr>
      </w:pPr>
      <w:r w:rsidRPr="0056741F">
        <w:rPr>
          <w:b/>
          <w:caps/>
        </w:rPr>
        <w:t>Содержание программы.</w:t>
      </w:r>
    </w:p>
    <w:p w:rsidR="00121593" w:rsidRPr="00AB7B71" w:rsidRDefault="00121593" w:rsidP="00121593">
      <w:pPr>
        <w:jc w:val="both"/>
        <w:rPr>
          <w:b/>
        </w:rPr>
      </w:pPr>
    </w:p>
    <w:p w:rsidR="00121593" w:rsidRPr="00121593" w:rsidRDefault="00121593" w:rsidP="00121593">
      <w:pPr>
        <w:jc w:val="both"/>
        <w:rPr>
          <w:b/>
        </w:rPr>
      </w:pPr>
      <w:r w:rsidRPr="00AB7B71">
        <w:rPr>
          <w:b/>
          <w:lang w:val="en-US"/>
        </w:rPr>
        <w:t>I</w:t>
      </w:r>
      <w:r w:rsidRPr="00AB7B71">
        <w:rPr>
          <w:b/>
        </w:rPr>
        <w:t xml:space="preserve"> раздел. Основы знаний по футболу.</w:t>
      </w:r>
    </w:p>
    <w:p w:rsidR="00121593" w:rsidRPr="00AB7B71" w:rsidRDefault="00121593" w:rsidP="00121593">
      <w:pPr>
        <w:jc w:val="both"/>
      </w:pPr>
      <w:r w:rsidRPr="00AB7B71">
        <w:rPr>
          <w:b/>
        </w:rPr>
        <w:t>- Развитие футбола в России и за рубежом</w:t>
      </w:r>
      <w:r w:rsidRPr="00AB7B71">
        <w:t>:</w:t>
      </w:r>
    </w:p>
    <w:p w:rsidR="00121593" w:rsidRPr="00AB7B71" w:rsidRDefault="00121593" w:rsidP="00121593">
      <w:pPr>
        <w:ind w:firstLine="708"/>
        <w:jc w:val="both"/>
      </w:pPr>
      <w:r w:rsidRPr="00AB7B71">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 Современный футбол и пути его дальнейшего развития. Российский футбольный союз ФИФА, УЕФА, лучшие российские команды, тренеры, игроки.</w:t>
      </w:r>
    </w:p>
    <w:p w:rsidR="00121593" w:rsidRPr="00AB7B71" w:rsidRDefault="00121593" w:rsidP="00121593">
      <w:pPr>
        <w:jc w:val="both"/>
        <w:rPr>
          <w:b/>
        </w:rPr>
      </w:pPr>
      <w:r w:rsidRPr="00AB7B71">
        <w:rPr>
          <w:b/>
        </w:rPr>
        <w:t>- Терминология элементов футбола:</w:t>
      </w:r>
    </w:p>
    <w:p w:rsidR="00121593" w:rsidRPr="00AB7B71" w:rsidRDefault="00121593" w:rsidP="00121593">
      <w:pPr>
        <w:ind w:firstLine="708"/>
        <w:jc w:val="both"/>
      </w:pPr>
      <w:proofErr w:type="gramStart"/>
      <w:r w:rsidRPr="00AB7B71">
        <w:t>Понятие о спортивной  технике, стратегии, системе, тактике и стиле игры, понятие «зона», «персональная опека», «финты» и т.д.</w:t>
      </w:r>
      <w:proofErr w:type="gramEnd"/>
    </w:p>
    <w:p w:rsidR="00121593" w:rsidRPr="00AB7B71" w:rsidRDefault="00121593" w:rsidP="00121593">
      <w:pPr>
        <w:ind w:firstLine="708"/>
        <w:jc w:val="both"/>
        <w:rPr>
          <w:b/>
        </w:rPr>
      </w:pPr>
    </w:p>
    <w:p w:rsidR="008C5ACF" w:rsidRDefault="008C5ACF" w:rsidP="00121593">
      <w:pPr>
        <w:jc w:val="both"/>
        <w:rPr>
          <w:b/>
        </w:rPr>
      </w:pPr>
    </w:p>
    <w:p w:rsidR="008C5ACF" w:rsidRDefault="008C5ACF" w:rsidP="00121593">
      <w:pPr>
        <w:jc w:val="both"/>
        <w:rPr>
          <w:b/>
        </w:rPr>
      </w:pPr>
    </w:p>
    <w:p w:rsidR="00121593" w:rsidRPr="00AB7B71" w:rsidRDefault="00121593" w:rsidP="00121593">
      <w:pPr>
        <w:jc w:val="both"/>
        <w:rPr>
          <w:b/>
        </w:rPr>
      </w:pPr>
      <w:r w:rsidRPr="00AB7B71">
        <w:rPr>
          <w:b/>
        </w:rPr>
        <w:lastRenderedPageBreak/>
        <w:t>- Строение и функции организма человека:</w:t>
      </w:r>
    </w:p>
    <w:p w:rsidR="00121593" w:rsidRPr="006048A3" w:rsidRDefault="00121593" w:rsidP="006048A3">
      <w:pPr>
        <w:ind w:firstLine="708"/>
        <w:jc w:val="both"/>
      </w:pPr>
      <w:r w:rsidRPr="00AB7B71">
        <w:t xml:space="preserve">Краткие сведения о строении и функциях организма человека. Ведущая роль центральной и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и достижения </w:t>
      </w:r>
      <w:r w:rsidR="006048A3">
        <w:t>высоких спортивных результатов.</w:t>
      </w:r>
    </w:p>
    <w:p w:rsidR="00121593" w:rsidRPr="00AB7B71" w:rsidRDefault="00121593" w:rsidP="00121593">
      <w:pPr>
        <w:jc w:val="both"/>
      </w:pPr>
      <w:r w:rsidRPr="00AB7B71">
        <w:rPr>
          <w:b/>
        </w:rPr>
        <w:t>- Профилактика травматизма при занятиях футболом</w:t>
      </w:r>
      <w:r w:rsidRPr="00AB7B71">
        <w:t xml:space="preserve">: </w:t>
      </w:r>
    </w:p>
    <w:p w:rsidR="00121593" w:rsidRPr="00AB7B71" w:rsidRDefault="00121593" w:rsidP="00121593">
      <w:pPr>
        <w:ind w:firstLine="708"/>
        <w:jc w:val="both"/>
      </w:pPr>
      <w:r w:rsidRPr="00AB7B71">
        <w:t>Врачебный контроль при занятиях футболом. Значение и содержание самоконтроля. Объективные данные самоконтроля: вес, спирометрия, кровяное давление. Субъективные данные: самочувствие, сон, работоспособность, настроение. Дневник самоконтроля. Понятие о «спортивной форме», утомлении, переутомлении. Меры предупреждения переутомления. Значение активного отдыха для спортсмена.</w:t>
      </w:r>
    </w:p>
    <w:p w:rsidR="00121593" w:rsidRPr="00AB7B71" w:rsidRDefault="00121593" w:rsidP="00121593">
      <w:pPr>
        <w:jc w:val="both"/>
      </w:pPr>
      <w:r w:rsidRPr="00AB7B71">
        <w:tab/>
        <w:t>Понятие о травмах. Особенности спортивного травматизма. Причины травмы и их профилактика применительно к занятиям футболом. Оказание первой помощи (до врача). Раны и их разновидности.</w:t>
      </w:r>
    </w:p>
    <w:p w:rsidR="00121593" w:rsidRPr="00AB7B71" w:rsidRDefault="00121593" w:rsidP="00121593">
      <w:pPr>
        <w:jc w:val="both"/>
      </w:pPr>
      <w:r w:rsidRPr="00AB7B71">
        <w:tab/>
        <w:t>Спортивный массаж. Общее понятие. Основные приемы массажа (поглаживание, растирание, разминание, поколачивание, потряхивание). Массаж до, во время и после тренировки и соревнован</w:t>
      </w:r>
      <w:r w:rsidR="006048A3">
        <w:t>ий. Противопоказания к массажу.</w:t>
      </w:r>
    </w:p>
    <w:p w:rsidR="00121593" w:rsidRPr="00AB7B71" w:rsidRDefault="00121593" w:rsidP="00121593">
      <w:pPr>
        <w:jc w:val="both"/>
        <w:rPr>
          <w:b/>
        </w:rPr>
      </w:pPr>
      <w:r w:rsidRPr="00AB7B71">
        <w:rPr>
          <w:b/>
          <w:lang w:val="en-US"/>
        </w:rPr>
        <w:t>II</w:t>
      </w:r>
      <w:r w:rsidRPr="00AB7B71">
        <w:rPr>
          <w:b/>
        </w:rPr>
        <w:t xml:space="preserve"> раздел. Техника передвижений, остановок, поворотов и стоек.</w:t>
      </w:r>
    </w:p>
    <w:p w:rsidR="00121593" w:rsidRPr="00AB7B71" w:rsidRDefault="00121593" w:rsidP="00121593">
      <w:pPr>
        <w:jc w:val="both"/>
      </w:pPr>
      <w:r w:rsidRPr="00AB7B71">
        <w:t>- Стойка игрока.</w:t>
      </w:r>
    </w:p>
    <w:p w:rsidR="00121593" w:rsidRPr="00AB7B71" w:rsidRDefault="00121593" w:rsidP="00121593">
      <w:pPr>
        <w:jc w:val="both"/>
      </w:pPr>
      <w:r w:rsidRPr="00AB7B71">
        <w:t>- Перемещения в стойке приставными шагами боком.</w:t>
      </w:r>
    </w:p>
    <w:p w:rsidR="00121593" w:rsidRPr="00AB7B71" w:rsidRDefault="00121593" w:rsidP="00121593">
      <w:pPr>
        <w:jc w:val="both"/>
      </w:pPr>
      <w:r w:rsidRPr="00AB7B71">
        <w:t>- Перемещения в стойке приставными шагами спиной вперед.</w:t>
      </w:r>
    </w:p>
    <w:p w:rsidR="00121593" w:rsidRPr="00AB7B71" w:rsidRDefault="00121593" w:rsidP="00121593">
      <w:pPr>
        <w:jc w:val="both"/>
      </w:pPr>
      <w:r w:rsidRPr="00AB7B71">
        <w:t>- Ускорения, старты из различных положений.</w:t>
      </w:r>
    </w:p>
    <w:p w:rsidR="00121593" w:rsidRPr="00AB7B71" w:rsidRDefault="00121593" w:rsidP="00121593">
      <w:pPr>
        <w:jc w:val="both"/>
      </w:pPr>
      <w:r w:rsidRPr="00AB7B71">
        <w:t>- Комбинации из освоенных элементов техники передвижений (перемещения, остановки, повороты, ускорения).</w:t>
      </w:r>
    </w:p>
    <w:p w:rsidR="00121593" w:rsidRPr="00AB7B71" w:rsidRDefault="00121593" w:rsidP="00121593">
      <w:pPr>
        <w:jc w:val="both"/>
      </w:pPr>
      <w:r w:rsidRPr="00AB7B71">
        <w:t>- Бег «змейкой», «восьмеркой»</w:t>
      </w:r>
    </w:p>
    <w:p w:rsidR="00121593" w:rsidRPr="00AB7B71" w:rsidRDefault="00121593" w:rsidP="00121593">
      <w:pPr>
        <w:jc w:val="both"/>
      </w:pPr>
      <w:r w:rsidRPr="00AB7B71">
        <w:t>- Бег с чередованием перед</w:t>
      </w:r>
      <w:r w:rsidR="006048A3">
        <w:t>вижения лицом  и спиной вперед.</w:t>
      </w:r>
    </w:p>
    <w:p w:rsidR="00121593" w:rsidRPr="00AB7B71" w:rsidRDefault="00121593" w:rsidP="00121593">
      <w:pPr>
        <w:jc w:val="both"/>
        <w:rPr>
          <w:b/>
        </w:rPr>
      </w:pPr>
      <w:r w:rsidRPr="00AB7B71">
        <w:rPr>
          <w:b/>
          <w:lang w:val="en-US"/>
        </w:rPr>
        <w:t>III</w:t>
      </w:r>
      <w:r w:rsidRPr="00AB7B71">
        <w:rPr>
          <w:b/>
        </w:rPr>
        <w:t xml:space="preserve"> раздел. Техника ударов по мячу и остановок мяча.</w:t>
      </w:r>
    </w:p>
    <w:p w:rsidR="00121593" w:rsidRPr="00AB7B71" w:rsidRDefault="00121593" w:rsidP="00121593">
      <w:pPr>
        <w:jc w:val="both"/>
      </w:pPr>
      <w:r w:rsidRPr="00AB7B71">
        <w:t>- Удары по неподвижному  и катящему мячу внутренней стороной и средней частью подъема.</w:t>
      </w:r>
    </w:p>
    <w:p w:rsidR="00121593" w:rsidRPr="00AB7B71" w:rsidRDefault="00121593" w:rsidP="00121593">
      <w:pPr>
        <w:jc w:val="both"/>
      </w:pPr>
      <w:r w:rsidRPr="00AB7B71">
        <w:t>- Удары по катящему мячу носком, серединой лба (по летящему мячу).</w:t>
      </w:r>
    </w:p>
    <w:p w:rsidR="00121593" w:rsidRPr="00AB7B71" w:rsidRDefault="00121593" w:rsidP="00121593">
      <w:pPr>
        <w:jc w:val="both"/>
      </w:pPr>
      <w:r w:rsidRPr="00AB7B71">
        <w:t>- Удары по летящему мячу внутренней стороной стопы и средней частью подъема.</w:t>
      </w:r>
    </w:p>
    <w:p w:rsidR="00121593" w:rsidRPr="00AB7B71" w:rsidRDefault="00121593" w:rsidP="00121593">
      <w:pPr>
        <w:jc w:val="both"/>
      </w:pPr>
      <w:r w:rsidRPr="00AB7B71">
        <w:t>-Остановка катящего мяча внутренней стороной стопы и подошвой.</w:t>
      </w:r>
    </w:p>
    <w:p w:rsidR="00121593" w:rsidRPr="00AB7B71" w:rsidRDefault="00121593" w:rsidP="00121593">
      <w:pPr>
        <w:jc w:val="both"/>
      </w:pPr>
      <w:r w:rsidRPr="00AB7B71">
        <w:t>-Остановка мяча грудью.</w:t>
      </w:r>
    </w:p>
    <w:p w:rsidR="00121593" w:rsidRPr="00AB7B71" w:rsidRDefault="00121593" w:rsidP="00121593">
      <w:pPr>
        <w:jc w:val="both"/>
      </w:pPr>
      <w:r w:rsidRPr="00AB7B71">
        <w:t>- Удары по воротам указанными способами на точность (меткость) попадания мячом в цель.</w:t>
      </w:r>
    </w:p>
    <w:p w:rsidR="00121593" w:rsidRPr="00AB7B71" w:rsidRDefault="00121593" w:rsidP="00121593">
      <w:pPr>
        <w:jc w:val="both"/>
      </w:pPr>
      <w:r w:rsidRPr="00AB7B71">
        <w:t>- Передача мяча партнеру.</w:t>
      </w:r>
    </w:p>
    <w:p w:rsidR="00121593" w:rsidRPr="00AB7B71" w:rsidRDefault="00121593" w:rsidP="00121593">
      <w:pPr>
        <w:jc w:val="both"/>
      </w:pPr>
      <w:r w:rsidRPr="00AB7B71">
        <w:t>- Лов</w:t>
      </w:r>
      <w:r w:rsidR="006048A3">
        <w:t>ля низколетящего мяча вратарем.</w:t>
      </w:r>
    </w:p>
    <w:p w:rsidR="00121593" w:rsidRPr="00AB7B71" w:rsidRDefault="00121593" w:rsidP="00121593">
      <w:pPr>
        <w:jc w:val="both"/>
        <w:rPr>
          <w:b/>
        </w:rPr>
      </w:pPr>
      <w:r w:rsidRPr="00AB7B71">
        <w:rPr>
          <w:b/>
          <w:lang w:val="en-US"/>
        </w:rPr>
        <w:t>IV</w:t>
      </w:r>
      <w:r w:rsidRPr="00AB7B71">
        <w:rPr>
          <w:b/>
        </w:rPr>
        <w:t xml:space="preserve"> раздел. Техника ведения мяча.</w:t>
      </w:r>
    </w:p>
    <w:p w:rsidR="00121593" w:rsidRPr="00AB7B71" w:rsidRDefault="00121593" w:rsidP="00121593">
      <w:pPr>
        <w:jc w:val="both"/>
      </w:pPr>
      <w:r w:rsidRPr="00AB7B71">
        <w:t xml:space="preserve">- Ведение мяча по прямой с изменением направления движения без сопротивления защитника ведущей и </w:t>
      </w:r>
      <w:proofErr w:type="spellStart"/>
      <w:r w:rsidRPr="00AB7B71">
        <w:t>неведущей</w:t>
      </w:r>
      <w:proofErr w:type="spellEnd"/>
      <w:r w:rsidRPr="00AB7B71">
        <w:t xml:space="preserve"> ногой.</w:t>
      </w:r>
    </w:p>
    <w:p w:rsidR="00121593" w:rsidRPr="00AB7B71" w:rsidRDefault="00121593" w:rsidP="00121593">
      <w:pPr>
        <w:jc w:val="both"/>
      </w:pPr>
      <w:r w:rsidRPr="00AB7B71">
        <w:t xml:space="preserve">- Ведение мяча по прямой с изменением скорости ведения без сопротивления защитника ведущей и </w:t>
      </w:r>
      <w:proofErr w:type="spellStart"/>
      <w:r w:rsidRPr="00AB7B71">
        <w:t>неведущей</w:t>
      </w:r>
      <w:proofErr w:type="spellEnd"/>
      <w:r w:rsidRPr="00AB7B71">
        <w:t xml:space="preserve"> ногой.</w:t>
      </w:r>
    </w:p>
    <w:p w:rsidR="00121593" w:rsidRPr="00AB7B71" w:rsidRDefault="00121593" w:rsidP="00121593">
      <w:pPr>
        <w:jc w:val="both"/>
      </w:pPr>
      <w:r w:rsidRPr="00AB7B71">
        <w:t>- Ведение мяча по прямой с изменением направления движения и скорости ведения с пассивным сопротивлением защитника.</w:t>
      </w:r>
    </w:p>
    <w:p w:rsidR="00121593" w:rsidRPr="00AB7B71" w:rsidRDefault="00121593" w:rsidP="00121593">
      <w:pPr>
        <w:jc w:val="both"/>
      </w:pPr>
      <w:r w:rsidRPr="00AB7B71">
        <w:t>- Ведение мяча по прямой с изменением направления движений и скорости ведения с активным сопротивлением защитника.</w:t>
      </w:r>
    </w:p>
    <w:p w:rsidR="00121593" w:rsidRPr="00AB7B71" w:rsidRDefault="00121593" w:rsidP="00121593">
      <w:pPr>
        <w:jc w:val="both"/>
      </w:pPr>
      <w:r w:rsidRPr="00AB7B71">
        <w:t>- Комбинации из основных элементов: ведение, удар (пас), прием мя</w:t>
      </w:r>
      <w:r w:rsidR="006048A3">
        <w:t>ча, остановка, удар по воротам.</w:t>
      </w:r>
    </w:p>
    <w:p w:rsidR="00121593" w:rsidRPr="00AB7B71" w:rsidRDefault="00121593" w:rsidP="00121593">
      <w:pPr>
        <w:jc w:val="both"/>
        <w:rPr>
          <w:b/>
        </w:rPr>
      </w:pPr>
      <w:r w:rsidRPr="00AB7B71">
        <w:rPr>
          <w:b/>
          <w:lang w:val="en-US"/>
        </w:rPr>
        <w:t>V</w:t>
      </w:r>
      <w:r w:rsidRPr="00AB7B71">
        <w:rPr>
          <w:b/>
        </w:rPr>
        <w:t xml:space="preserve"> раздел. Техника защитных действий.</w:t>
      </w:r>
    </w:p>
    <w:p w:rsidR="00121593" w:rsidRPr="00AB7B71" w:rsidRDefault="00121593" w:rsidP="00121593">
      <w:pPr>
        <w:jc w:val="both"/>
      </w:pPr>
      <w:r w:rsidRPr="00AB7B71">
        <w:t>- Зонная защита.</w:t>
      </w:r>
    </w:p>
    <w:p w:rsidR="00121593" w:rsidRPr="00AB7B71" w:rsidRDefault="00121593" w:rsidP="00121593">
      <w:pPr>
        <w:jc w:val="both"/>
      </w:pPr>
      <w:r w:rsidRPr="00AB7B71">
        <w:lastRenderedPageBreak/>
        <w:t>- Персональная защита.</w:t>
      </w:r>
    </w:p>
    <w:p w:rsidR="00121593" w:rsidRPr="00AB7B71" w:rsidRDefault="00121593" w:rsidP="00121593">
      <w:pPr>
        <w:jc w:val="both"/>
      </w:pPr>
      <w:r w:rsidRPr="00AB7B71">
        <w:t>- Смешанная защита.</w:t>
      </w:r>
    </w:p>
    <w:p w:rsidR="00121593" w:rsidRPr="00AB7B71" w:rsidRDefault="00121593" w:rsidP="00121593">
      <w:pPr>
        <w:jc w:val="both"/>
      </w:pPr>
      <w:r w:rsidRPr="00AB7B71">
        <w:t>- Тактические действия: взаимодействие игроков в нападении и защите – индивидуальные, групповые и командные действия.</w:t>
      </w:r>
    </w:p>
    <w:p w:rsidR="00121593" w:rsidRPr="00AB7B71" w:rsidRDefault="00121593" w:rsidP="00121593">
      <w:pPr>
        <w:jc w:val="both"/>
      </w:pPr>
      <w:r w:rsidRPr="00AB7B71">
        <w:t>- Вырывание, отбивание, вбрасывание и выбивание мяча.</w:t>
      </w:r>
    </w:p>
    <w:p w:rsidR="00121593" w:rsidRPr="00AB7B71" w:rsidRDefault="00121593" w:rsidP="00121593">
      <w:pPr>
        <w:jc w:val="both"/>
      </w:pPr>
      <w:r w:rsidRPr="00AB7B71">
        <w:t xml:space="preserve">- Игра вратаря – при ловле низких, </w:t>
      </w:r>
      <w:proofErr w:type="spellStart"/>
      <w:r w:rsidRPr="00AB7B71">
        <w:t>полувысоких</w:t>
      </w:r>
      <w:proofErr w:type="spellEnd"/>
      <w:r w:rsidRPr="00AB7B71">
        <w:t>, высоких мячей.</w:t>
      </w:r>
    </w:p>
    <w:p w:rsidR="00121593" w:rsidRPr="00AB7B71" w:rsidRDefault="00121593" w:rsidP="00121593">
      <w:pPr>
        <w:jc w:val="both"/>
      </w:pPr>
      <w:r w:rsidRPr="00AB7B71">
        <w:t>- П</w:t>
      </w:r>
      <w:r w:rsidR="006048A3">
        <w:t>ерехват мяча.</w:t>
      </w:r>
    </w:p>
    <w:p w:rsidR="00121593" w:rsidRPr="00AB7B71" w:rsidRDefault="00121593" w:rsidP="00121593">
      <w:pPr>
        <w:jc w:val="both"/>
        <w:rPr>
          <w:b/>
        </w:rPr>
      </w:pPr>
      <w:r w:rsidRPr="00AB7B71">
        <w:rPr>
          <w:b/>
          <w:lang w:val="en-US"/>
        </w:rPr>
        <w:t>VI</w:t>
      </w:r>
      <w:r w:rsidRPr="00AB7B71">
        <w:rPr>
          <w:b/>
        </w:rPr>
        <w:t xml:space="preserve"> раздел. Тактика и техника игры.</w:t>
      </w:r>
    </w:p>
    <w:p w:rsidR="00121593" w:rsidRPr="00AB7B71" w:rsidRDefault="00121593" w:rsidP="00121593">
      <w:pPr>
        <w:jc w:val="both"/>
      </w:pPr>
      <w:r w:rsidRPr="00AB7B71">
        <w:t>- Расстановка игроков на поле.</w:t>
      </w:r>
    </w:p>
    <w:p w:rsidR="00121593" w:rsidRPr="00AB7B71" w:rsidRDefault="00121593" w:rsidP="00121593">
      <w:pPr>
        <w:jc w:val="both"/>
      </w:pPr>
      <w:r w:rsidRPr="00AB7B71">
        <w:t>- Тактика свободного нападения.</w:t>
      </w:r>
    </w:p>
    <w:p w:rsidR="00121593" w:rsidRPr="00AB7B71" w:rsidRDefault="00121593" w:rsidP="00121593">
      <w:pPr>
        <w:jc w:val="both"/>
      </w:pPr>
      <w:r w:rsidRPr="00AB7B71">
        <w:t>- Тактические действия линий обороны и атаки:</w:t>
      </w:r>
    </w:p>
    <w:p w:rsidR="00121593" w:rsidRPr="00AB7B71" w:rsidRDefault="00121593" w:rsidP="00121593">
      <w:pPr>
        <w:jc w:val="both"/>
      </w:pPr>
      <w:r w:rsidRPr="00AB7B71">
        <w:tab/>
        <w:t>а) индивидуальная тактика игрока;</w:t>
      </w:r>
    </w:p>
    <w:p w:rsidR="00121593" w:rsidRPr="00AB7B71" w:rsidRDefault="00121593" w:rsidP="00121593">
      <w:pPr>
        <w:jc w:val="both"/>
      </w:pPr>
      <w:r w:rsidRPr="00AB7B71">
        <w:tab/>
        <w:t>б) коллективные тактические действия;</w:t>
      </w:r>
    </w:p>
    <w:p w:rsidR="00121593" w:rsidRPr="00AB7B71" w:rsidRDefault="00121593" w:rsidP="00121593">
      <w:pPr>
        <w:jc w:val="both"/>
      </w:pPr>
      <w:r w:rsidRPr="00AB7B71">
        <w:tab/>
        <w:t>в) выбор места игрока;</w:t>
      </w:r>
    </w:p>
    <w:p w:rsidR="00121593" w:rsidRPr="00AB7B71" w:rsidRDefault="00121593" w:rsidP="00121593">
      <w:pPr>
        <w:jc w:val="both"/>
      </w:pPr>
      <w:r w:rsidRPr="00AB7B71">
        <w:tab/>
        <w:t>г) создание численного перевеса при атаке;</w:t>
      </w:r>
    </w:p>
    <w:p w:rsidR="00121593" w:rsidRPr="00AB7B71" w:rsidRDefault="00121593" w:rsidP="00121593">
      <w:pPr>
        <w:ind w:firstLine="708"/>
        <w:jc w:val="both"/>
      </w:pPr>
      <w:r w:rsidRPr="00AB7B71">
        <w:t>д) отвлекающие действия игроков.</w:t>
      </w:r>
    </w:p>
    <w:p w:rsidR="00121593" w:rsidRPr="00AB7B71" w:rsidRDefault="00121593" w:rsidP="00121593">
      <w:pPr>
        <w:jc w:val="both"/>
      </w:pPr>
      <w:r w:rsidRPr="00AB7B71">
        <w:t>- Позиционное нападение без изменения позиций игроков.</w:t>
      </w:r>
    </w:p>
    <w:p w:rsidR="00121593" w:rsidRPr="00AB7B71" w:rsidRDefault="00121593" w:rsidP="00121593">
      <w:pPr>
        <w:jc w:val="both"/>
      </w:pPr>
      <w:r w:rsidRPr="00AB7B71">
        <w:t>- Позиционное нападение с изменением позиций игроков.</w:t>
      </w:r>
    </w:p>
    <w:p w:rsidR="00121593" w:rsidRPr="00AB7B71" w:rsidRDefault="00121593" w:rsidP="00121593">
      <w:pPr>
        <w:jc w:val="both"/>
      </w:pPr>
      <w:r w:rsidRPr="00AB7B71">
        <w:t>- Нападение в игровых заданиях 3:1, 3:2, 3:3, 2:1 с атакой и без атаки ворот.</w:t>
      </w:r>
    </w:p>
    <w:p w:rsidR="00121593" w:rsidRPr="00AB7B71" w:rsidRDefault="00121593" w:rsidP="00121593">
      <w:pPr>
        <w:jc w:val="both"/>
      </w:pPr>
      <w:r w:rsidRPr="00AB7B71">
        <w:t>- Игра по упрощенным правилам на площадках разных размеров.</w:t>
      </w:r>
    </w:p>
    <w:p w:rsidR="00121593" w:rsidRPr="00AB7B71" w:rsidRDefault="00121593" w:rsidP="00121593">
      <w:pPr>
        <w:jc w:val="both"/>
      </w:pPr>
      <w:r w:rsidRPr="00AB7B71">
        <w:t>- Игры и игровые задания 2:1, 3:1, 3:2, 3:3.</w:t>
      </w:r>
    </w:p>
    <w:p w:rsidR="00121593" w:rsidRPr="00AB7B71" w:rsidRDefault="00121593" w:rsidP="00121593">
      <w:pPr>
        <w:jc w:val="both"/>
      </w:pPr>
      <w:r w:rsidRPr="00AB7B71">
        <w:t>- Отличительные особенности в тактике от других спорти</w:t>
      </w:r>
      <w:r w:rsidR="006048A3">
        <w:t>вных игр (волейбол, баскетбол).</w:t>
      </w:r>
    </w:p>
    <w:p w:rsidR="00121593" w:rsidRPr="00AB7B71" w:rsidRDefault="00121593" w:rsidP="00121593">
      <w:pPr>
        <w:jc w:val="both"/>
        <w:rPr>
          <w:b/>
        </w:rPr>
      </w:pPr>
      <w:r w:rsidRPr="00AB7B71">
        <w:rPr>
          <w:b/>
          <w:lang w:val="en-US"/>
        </w:rPr>
        <w:t>VII</w:t>
      </w:r>
      <w:r w:rsidRPr="00AB7B71">
        <w:rPr>
          <w:b/>
        </w:rPr>
        <w:t xml:space="preserve"> раздел. Соревнования, правила соревнований.</w:t>
      </w:r>
    </w:p>
    <w:p w:rsidR="00121593" w:rsidRPr="00AB7B71" w:rsidRDefault="00121593" w:rsidP="00121593">
      <w:pPr>
        <w:jc w:val="both"/>
      </w:pPr>
      <w:r w:rsidRPr="00AB7B71">
        <w:t>- Основные правила соревнований по футболу.</w:t>
      </w:r>
    </w:p>
    <w:p w:rsidR="00121593" w:rsidRPr="00AB7B71" w:rsidRDefault="00121593" w:rsidP="00121593">
      <w:pPr>
        <w:jc w:val="both"/>
      </w:pPr>
      <w:r w:rsidRPr="00AB7B71">
        <w:t>- Судейство игр.</w:t>
      </w:r>
    </w:p>
    <w:p w:rsidR="00121593" w:rsidRPr="006048A3" w:rsidRDefault="00121593" w:rsidP="00121593">
      <w:pPr>
        <w:jc w:val="both"/>
      </w:pPr>
      <w:r w:rsidRPr="00AB7B71">
        <w:t>-</w:t>
      </w:r>
      <w:r w:rsidR="006048A3">
        <w:t xml:space="preserve"> Эстафеты с элементами футбола.</w:t>
      </w:r>
    </w:p>
    <w:p w:rsidR="00121593" w:rsidRPr="00AB7B71" w:rsidRDefault="00121593" w:rsidP="00121593">
      <w:pPr>
        <w:jc w:val="both"/>
        <w:rPr>
          <w:b/>
        </w:rPr>
      </w:pPr>
      <w:r w:rsidRPr="00AB7B71">
        <w:rPr>
          <w:b/>
        </w:rPr>
        <w:t>Техническая и тактическая подготовка.</w:t>
      </w:r>
    </w:p>
    <w:p w:rsidR="00121593" w:rsidRPr="00AB7B71" w:rsidRDefault="00121593" w:rsidP="00121593">
      <w:pPr>
        <w:jc w:val="both"/>
        <w:rPr>
          <w:i/>
        </w:rPr>
      </w:pPr>
      <w:r w:rsidRPr="00AB7B71">
        <w:rPr>
          <w:i/>
        </w:rPr>
        <w:t>Техническая подготовка.</w:t>
      </w:r>
    </w:p>
    <w:p w:rsidR="00121593" w:rsidRPr="00AB7B71" w:rsidRDefault="00121593" w:rsidP="00121593">
      <w:pPr>
        <w:jc w:val="both"/>
      </w:pPr>
      <w:r w:rsidRPr="00AB7B71">
        <w:rPr>
          <w:b/>
        </w:rPr>
        <w:t xml:space="preserve">Техника передвижения. </w:t>
      </w:r>
      <w:r w:rsidRPr="00AB7B71">
        <w:t xml:space="preserve">Бег обычный, спиной вперед </w:t>
      </w:r>
      <w:proofErr w:type="spellStart"/>
      <w:r w:rsidRPr="00AB7B71">
        <w:t>скрестным</w:t>
      </w:r>
      <w:proofErr w:type="spellEnd"/>
      <w:r w:rsidRPr="00AB7B71">
        <w:t xml:space="preserve"> и приставным шагом. Бег по прямой, дугами, изменением направления и скорости. Прыжки: вверх, вверх-вперед, вверх-назад, вверх-вправо, вверх-влево,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опорной ноге, в стороны и назад, на месте и в движении. Остановки во время бега выпадом и прыжком.</w:t>
      </w:r>
    </w:p>
    <w:p w:rsidR="00121593" w:rsidRPr="00AB7B71" w:rsidRDefault="00121593" w:rsidP="00121593">
      <w:pPr>
        <w:jc w:val="both"/>
      </w:pPr>
      <w:r w:rsidRPr="00AB7B71">
        <w:rPr>
          <w:b/>
        </w:rPr>
        <w:t xml:space="preserve">Удары по мячу ногой. </w:t>
      </w:r>
      <w:r w:rsidRPr="00AB7B71">
        <w:t>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посылая мяч низом и верхом на короткое и среднее расстояние. Удары на точность: в определенную цель на поле, в ворота в ногу партнеру, на ход двигающемуся партнеру.</w:t>
      </w:r>
    </w:p>
    <w:p w:rsidR="00121593" w:rsidRPr="00AB7B71" w:rsidRDefault="00121593" w:rsidP="00121593">
      <w:pPr>
        <w:jc w:val="both"/>
      </w:pPr>
      <w:r w:rsidRPr="00AB7B71">
        <w:rPr>
          <w:b/>
        </w:rPr>
        <w:t>Удары по мячу головой.</w:t>
      </w:r>
      <w:r w:rsidRPr="00AB7B71">
        <w:t xml:space="preserve"> Удары серединой лба без прыжка, в прыжке, с места и с разбега, по летящему навстречу мячу. Удары на точность: в определенную цель на поле, в ворота партнеру.</w:t>
      </w:r>
    </w:p>
    <w:p w:rsidR="00121593" w:rsidRPr="00AB7B71" w:rsidRDefault="00121593" w:rsidP="00121593">
      <w:pPr>
        <w:jc w:val="both"/>
      </w:pPr>
      <w:r w:rsidRPr="00AB7B71">
        <w:rPr>
          <w:b/>
        </w:rPr>
        <w:t>Остановка мяча.</w:t>
      </w:r>
      <w:r w:rsidRPr="00AB7B71">
        <w:t xml:space="preserve"> Остановка подошвой и внутренней стороной стопы катящего и опускающего мяча – на месте, в движении вперед и назад. Остановка внутренней стороной стопы, бедром и грудью летящего навстречу мяча. Остановки с переводом в стороны, подготавливая мяч для следующих действий и закрывая его туловищем от соперника.</w:t>
      </w:r>
    </w:p>
    <w:p w:rsidR="00121593" w:rsidRPr="00AB7B71" w:rsidRDefault="00121593" w:rsidP="00121593">
      <w:pPr>
        <w:jc w:val="both"/>
      </w:pPr>
      <w:r w:rsidRPr="00AB7B71">
        <w:rPr>
          <w:b/>
        </w:rPr>
        <w:t>Ведение мяча.</w:t>
      </w:r>
      <w:r w:rsidRPr="00AB7B71">
        <w:t xml:space="preserve"> Ведение внутренней и внешней частью подъема. Ведение правой и левой ногой по прямой и по кругу, а также меняя направление движения, изменяя скорость, выполняя ускорения и рывки, не теряя контроль над мячом.</w:t>
      </w:r>
    </w:p>
    <w:p w:rsidR="00121593" w:rsidRPr="00AB7B71" w:rsidRDefault="00121593" w:rsidP="00121593">
      <w:pPr>
        <w:jc w:val="both"/>
      </w:pPr>
      <w:r w:rsidRPr="00AB7B71">
        <w:rPr>
          <w:b/>
        </w:rPr>
        <w:lastRenderedPageBreak/>
        <w:t>Обманные движения (финты).</w:t>
      </w:r>
      <w:r w:rsidRPr="00AB7B71">
        <w:t xml:space="preserve"> Обманные движения «уход» (при атаке противника спереди умение показать туловищем движение в одну сторону и уйти с мячом в другую). Обманное движение «ударом» по мячу ногой (имитируя удар, уход от соперника вправо и влево). Обманные движения, уход выпадом и перенос ноги через мяч. Финты ударом ногой с убиранием мяча под себя и с пропусканием мяча партнеру «ударом головой». Обманные движения «остановкой во время ведения с </w:t>
      </w:r>
      <w:proofErr w:type="spellStart"/>
      <w:r w:rsidRPr="00AB7B71">
        <w:t>наступанием</w:t>
      </w:r>
      <w:proofErr w:type="spellEnd"/>
      <w:r w:rsidRPr="00AB7B71">
        <w:t xml:space="preserve"> и без </w:t>
      </w:r>
      <w:proofErr w:type="spellStart"/>
      <w:r w:rsidRPr="00AB7B71">
        <w:t>наступания</w:t>
      </w:r>
      <w:proofErr w:type="spellEnd"/>
      <w:r w:rsidRPr="00AB7B71">
        <w:t xml:space="preserve"> на мяч подошвой», «после передачи мяча партнером с пропусканием мяча». Выполнение обманных движений в единоборстве с пассивным и активным сопротивлением.</w:t>
      </w:r>
    </w:p>
    <w:p w:rsidR="00121593" w:rsidRPr="00AB7B71" w:rsidRDefault="00121593" w:rsidP="00121593">
      <w:pPr>
        <w:jc w:val="both"/>
      </w:pPr>
      <w:r w:rsidRPr="00AB7B71">
        <w:rPr>
          <w:b/>
        </w:rPr>
        <w:t>Тактика игры вратаря:</w:t>
      </w:r>
      <w:r w:rsidRPr="00AB7B71">
        <w:t xml:space="preserve"> Основная стойка вратаря. Перемещение в воротах без мяча в сторону </w:t>
      </w:r>
      <w:proofErr w:type="spellStart"/>
      <w:r w:rsidRPr="00AB7B71">
        <w:t>скрестным</w:t>
      </w:r>
      <w:proofErr w:type="spellEnd"/>
      <w:r w:rsidRPr="00AB7B71">
        <w:t>, приставным шагом, скачками. Ловля летящего навстречу и несколько в сторону вратаря на высоте груди и живота без прыжка и в прыжке, катящего и низко летящего навстречу и несколько в ворота мяча без падения и с падением. Ловля высоко летящего мяча и в сторону мяча без прыжка и в прыжке с места, на месте. Ловля летящего в сторону на уровне живота. Груди мяча с падением перекатом. Быстрый подъем с мячом на ноги после падения. Отбивание мяча одной и двумя руками без прыжка и в прыжке; с места и разбега. Бросок мяча ногой: с земли 9 по неподвижному мячу) и с рук (с воздуха по выпущенному из рук и подброшенному перед собой мячу) на точность.</w:t>
      </w:r>
    </w:p>
    <w:p w:rsidR="00121593" w:rsidRPr="00AB7B71" w:rsidRDefault="00121593" w:rsidP="00121593">
      <w:pPr>
        <w:jc w:val="both"/>
      </w:pPr>
      <w:r w:rsidRPr="00AB7B71">
        <w:rPr>
          <w:b/>
        </w:rPr>
        <w:t xml:space="preserve">Отбор мяча. </w:t>
      </w:r>
      <w:r w:rsidRPr="00AB7B71">
        <w:t>Отбор мяча при единоборстве с соперником ударом и остановкой мяча ногой в широком выпаде (</w:t>
      </w:r>
      <w:proofErr w:type="spellStart"/>
      <w:r w:rsidRPr="00AB7B71">
        <w:t>полушпагат</w:t>
      </w:r>
      <w:proofErr w:type="spellEnd"/>
      <w:r w:rsidRPr="00AB7B71">
        <w:t xml:space="preserve"> и шпагат) и в подкате.</w:t>
      </w:r>
    </w:p>
    <w:p w:rsidR="00121593" w:rsidRPr="00121593" w:rsidRDefault="00121593" w:rsidP="00121593">
      <w:pPr>
        <w:jc w:val="both"/>
      </w:pPr>
      <w:r w:rsidRPr="00AB7B71">
        <w:rPr>
          <w:b/>
        </w:rPr>
        <w:t xml:space="preserve">Вбрасывание мяча. </w:t>
      </w:r>
      <w:r w:rsidRPr="00AB7B71">
        <w:t>Вбрасывание мяча из различных исходных положений с места и после разбега. Вбрасывание мяча на точность и дальность.</w:t>
      </w:r>
    </w:p>
    <w:p w:rsidR="00121593" w:rsidRPr="00AB7B71" w:rsidRDefault="00121593" w:rsidP="00121593">
      <w:pPr>
        <w:jc w:val="both"/>
        <w:rPr>
          <w:i/>
        </w:rPr>
      </w:pPr>
      <w:r w:rsidRPr="00AB7B71">
        <w:rPr>
          <w:i/>
        </w:rPr>
        <w:t>Тактическая подготовка.</w:t>
      </w:r>
    </w:p>
    <w:p w:rsidR="00121593" w:rsidRPr="00AB7B71" w:rsidRDefault="00121593" w:rsidP="00121593">
      <w:pPr>
        <w:jc w:val="both"/>
        <w:rPr>
          <w:i/>
        </w:rPr>
      </w:pPr>
      <w:r w:rsidRPr="00AB7B71">
        <w:rPr>
          <w:i/>
        </w:rPr>
        <w:t>Тактика нападения.</w:t>
      </w:r>
    </w:p>
    <w:p w:rsidR="00121593" w:rsidRPr="00AB7B71" w:rsidRDefault="00121593" w:rsidP="00121593">
      <w:pPr>
        <w:jc w:val="both"/>
      </w:pPr>
      <w:r w:rsidRPr="00AB7B71">
        <w:rPr>
          <w:b/>
        </w:rPr>
        <w:t>Индивидуальные действия без мяча</w:t>
      </w:r>
      <w:r w:rsidRPr="00AB7B71">
        <w:t>. 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и способа передвижения для «открывания» на свободное место с целью получения мяча.</w:t>
      </w:r>
    </w:p>
    <w:p w:rsidR="00121593" w:rsidRPr="00AB7B71" w:rsidRDefault="00121593" w:rsidP="00121593">
      <w:pPr>
        <w:jc w:val="both"/>
      </w:pPr>
      <w:r w:rsidRPr="00AB7B71">
        <w:rPr>
          <w:b/>
        </w:rPr>
        <w:t>Индивидуальные действия с мячом.</w:t>
      </w:r>
      <w:r w:rsidRPr="00AB7B71">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rsidR="00121593" w:rsidRPr="00AB7B71" w:rsidRDefault="00121593" w:rsidP="00121593">
      <w:pPr>
        <w:jc w:val="both"/>
      </w:pPr>
      <w:r w:rsidRPr="00AB7B71">
        <w:rPr>
          <w:b/>
        </w:rPr>
        <w:t>Групповые действия:</w:t>
      </w:r>
      <w:r w:rsidRPr="00AB7B71">
        <w:t xml:space="preserve"> Взаимодействие двух и более игроков. Уметь точно о своевременно выполнить передачу в ноги партнеру, на свободное место, на удар; короткую и среднюю передачи, низом или верхом. Комбинация «игра в стенку». Выполнять простейшие комбинации при стандартных положениях: начале игры, угловом, штрафном и свободном ударах, вбрасывании мяча (не</w:t>
      </w:r>
      <w:r w:rsidR="006048A3">
        <w:t xml:space="preserve"> менее одной по каждой группе).</w:t>
      </w:r>
    </w:p>
    <w:p w:rsidR="00121593" w:rsidRPr="00AB7B71" w:rsidRDefault="00121593" w:rsidP="00121593">
      <w:pPr>
        <w:jc w:val="both"/>
        <w:rPr>
          <w:b/>
          <w:i/>
        </w:rPr>
      </w:pPr>
      <w:r w:rsidRPr="00AB7B71">
        <w:rPr>
          <w:i/>
        </w:rPr>
        <w:t>Тактика защиты</w:t>
      </w:r>
      <w:r w:rsidRPr="00AB7B71">
        <w:rPr>
          <w:b/>
          <w:i/>
        </w:rPr>
        <w:t>.</w:t>
      </w:r>
    </w:p>
    <w:p w:rsidR="00121593" w:rsidRPr="00AB7B71" w:rsidRDefault="00121593" w:rsidP="00121593">
      <w:pPr>
        <w:jc w:val="both"/>
      </w:pPr>
      <w:r w:rsidRPr="00AB7B71">
        <w:rPr>
          <w:b/>
        </w:rPr>
        <w:t xml:space="preserve">Индивидуальные действия. </w:t>
      </w:r>
      <w:r w:rsidRPr="00AB7B71">
        <w:t>Правильно выбирать позицию по отношении опекаемого игрока и противодействовать получению им мяча, т.е. осуществлять «закрывание». Выбор момента и способа действия (удар по мячу или остановка) для перехвата мяча. Умение оценить игровую ситуацию и осуществить отбор мяча изученным способом.</w:t>
      </w:r>
    </w:p>
    <w:p w:rsidR="00121593" w:rsidRPr="00AB7B71" w:rsidRDefault="00121593" w:rsidP="00121593">
      <w:pPr>
        <w:jc w:val="both"/>
      </w:pPr>
      <w:r w:rsidRPr="00AB7B71">
        <w:rPr>
          <w:b/>
        </w:rPr>
        <w:t>Групповые действия.</w:t>
      </w:r>
      <w:r w:rsidRPr="00AB7B71">
        <w:t xml:space="preserve"> Противодействие комбинаций «стенка». Взаимодействие игроков при розыгрыше противником «стандартных» комбинаций.</w:t>
      </w:r>
    </w:p>
    <w:p w:rsidR="00121593" w:rsidRPr="00DE04D4" w:rsidRDefault="00121593" w:rsidP="00121593">
      <w:pPr>
        <w:jc w:val="both"/>
        <w:rPr>
          <w:i/>
        </w:rPr>
      </w:pPr>
      <w:r w:rsidRPr="00AB7B71">
        <w:rPr>
          <w:b/>
        </w:rPr>
        <w:t xml:space="preserve">Тактика вратаря. </w:t>
      </w:r>
      <w:r w:rsidRPr="00AB7B71">
        <w:t>Уметь выбрать позицию в воротах при различных ударах в зависимости от « угла удара», разыгрывать удар от своих ворот, ввести мяч в игру (после ловли) открывшемуся партнеру, занимать правильную позицию при угловом, штрафном и сво</w:t>
      </w:r>
      <w:r w:rsidR="00DE04D4">
        <w:t>бодном ударах вблизи своих ворот.</w:t>
      </w:r>
    </w:p>
    <w:p w:rsidR="006048A3" w:rsidRDefault="006048A3" w:rsidP="00121593">
      <w:pPr>
        <w:jc w:val="center"/>
        <w:rPr>
          <w:b/>
        </w:rPr>
      </w:pPr>
    </w:p>
    <w:p w:rsidR="006048A3" w:rsidRDefault="006048A3" w:rsidP="00121593">
      <w:pPr>
        <w:jc w:val="center"/>
        <w:rPr>
          <w:b/>
        </w:rPr>
      </w:pPr>
    </w:p>
    <w:p w:rsidR="006048A3" w:rsidRDefault="006048A3" w:rsidP="00121593">
      <w:pPr>
        <w:jc w:val="center"/>
        <w:rPr>
          <w:b/>
        </w:rPr>
      </w:pPr>
    </w:p>
    <w:p w:rsidR="006048A3" w:rsidRDefault="006048A3" w:rsidP="00121593">
      <w:pPr>
        <w:jc w:val="center"/>
        <w:rPr>
          <w:b/>
        </w:rPr>
      </w:pPr>
    </w:p>
    <w:p w:rsidR="006048A3" w:rsidRDefault="006048A3" w:rsidP="00121593">
      <w:pPr>
        <w:jc w:val="center"/>
        <w:rPr>
          <w:b/>
        </w:rPr>
      </w:pPr>
    </w:p>
    <w:p w:rsidR="006048A3" w:rsidRDefault="006048A3" w:rsidP="00121593">
      <w:pPr>
        <w:jc w:val="center"/>
        <w:rPr>
          <w:b/>
        </w:rPr>
      </w:pPr>
    </w:p>
    <w:p w:rsidR="00121593" w:rsidRPr="00AB7B71" w:rsidRDefault="00121593" w:rsidP="00121593">
      <w:pPr>
        <w:jc w:val="center"/>
        <w:rPr>
          <w:b/>
        </w:rPr>
      </w:pPr>
      <w:r w:rsidRPr="00AB7B71">
        <w:rPr>
          <w:b/>
        </w:rPr>
        <w:t>Контрольные нормативы для полевых игроков и вратарей.</w:t>
      </w:r>
    </w:p>
    <w:p w:rsidR="00121593" w:rsidRPr="00AB7B71" w:rsidRDefault="00121593" w:rsidP="00121593">
      <w:pPr>
        <w:jc w:val="both"/>
        <w:rPr>
          <w:b/>
        </w:rPr>
      </w:pPr>
      <w:r w:rsidRPr="00AB7B71">
        <w:rPr>
          <w:b/>
        </w:rPr>
        <w:t xml:space="preserve"> ОФП:</w:t>
      </w:r>
    </w:p>
    <w:tbl>
      <w:tblPr>
        <w:tblStyle w:val="a9"/>
        <w:tblW w:w="9788" w:type="dxa"/>
        <w:tblInd w:w="-5" w:type="dxa"/>
        <w:tblLayout w:type="fixed"/>
        <w:tblLook w:val="01E0"/>
      </w:tblPr>
      <w:tblGrid>
        <w:gridCol w:w="421"/>
        <w:gridCol w:w="5244"/>
        <w:gridCol w:w="993"/>
        <w:gridCol w:w="850"/>
        <w:gridCol w:w="992"/>
        <w:gridCol w:w="1288"/>
      </w:tblGrid>
      <w:tr w:rsidR="00121593" w:rsidRPr="00AB7B71" w:rsidTr="00DE04D4">
        <w:tc>
          <w:tcPr>
            <w:tcW w:w="421" w:type="dxa"/>
            <w:vMerge w:val="restart"/>
          </w:tcPr>
          <w:p w:rsidR="00121593" w:rsidRPr="00AB7B71" w:rsidRDefault="00121593" w:rsidP="00121593">
            <w:pPr>
              <w:jc w:val="both"/>
              <w:rPr>
                <w:b/>
              </w:rPr>
            </w:pPr>
            <w:r w:rsidRPr="00AB7B71">
              <w:rPr>
                <w:b/>
              </w:rPr>
              <w:t>№ п/п</w:t>
            </w:r>
          </w:p>
        </w:tc>
        <w:tc>
          <w:tcPr>
            <w:tcW w:w="5244" w:type="dxa"/>
            <w:vMerge w:val="restart"/>
          </w:tcPr>
          <w:p w:rsidR="00121593" w:rsidRPr="00AB7B71" w:rsidRDefault="00121593" w:rsidP="00121593">
            <w:pPr>
              <w:jc w:val="both"/>
              <w:rPr>
                <w:b/>
              </w:rPr>
            </w:pPr>
            <w:r w:rsidRPr="00AB7B71">
              <w:rPr>
                <w:b/>
              </w:rPr>
              <w:t>Контрольные нормативы</w:t>
            </w:r>
          </w:p>
        </w:tc>
        <w:tc>
          <w:tcPr>
            <w:tcW w:w="4123" w:type="dxa"/>
            <w:gridSpan w:val="4"/>
          </w:tcPr>
          <w:p w:rsidR="00121593" w:rsidRPr="00AB7B71" w:rsidRDefault="00121593" w:rsidP="00121593">
            <w:pPr>
              <w:jc w:val="both"/>
              <w:rPr>
                <w:b/>
              </w:rPr>
            </w:pPr>
            <w:r w:rsidRPr="00AB7B71">
              <w:rPr>
                <w:b/>
              </w:rPr>
              <w:t>Результаты</w:t>
            </w:r>
          </w:p>
        </w:tc>
      </w:tr>
      <w:tr w:rsidR="00121593" w:rsidRPr="00AB7B71" w:rsidTr="00DE04D4">
        <w:tc>
          <w:tcPr>
            <w:tcW w:w="421" w:type="dxa"/>
            <w:vMerge/>
          </w:tcPr>
          <w:p w:rsidR="00121593" w:rsidRPr="00AB7B71" w:rsidRDefault="00121593" w:rsidP="00121593">
            <w:pPr>
              <w:jc w:val="both"/>
            </w:pPr>
          </w:p>
        </w:tc>
        <w:tc>
          <w:tcPr>
            <w:tcW w:w="5244" w:type="dxa"/>
            <w:vMerge/>
          </w:tcPr>
          <w:p w:rsidR="00121593" w:rsidRPr="00AB7B71" w:rsidRDefault="00121593" w:rsidP="00121593">
            <w:pPr>
              <w:jc w:val="both"/>
            </w:pPr>
          </w:p>
        </w:tc>
        <w:tc>
          <w:tcPr>
            <w:tcW w:w="993" w:type="dxa"/>
          </w:tcPr>
          <w:p w:rsidR="00121593" w:rsidRPr="00AB7B71" w:rsidRDefault="008C5ACF" w:rsidP="00121593">
            <w:pPr>
              <w:jc w:val="both"/>
              <w:rPr>
                <w:b/>
              </w:rPr>
            </w:pPr>
            <w:r>
              <w:rPr>
                <w:b/>
              </w:rPr>
              <w:t>7-8</w:t>
            </w:r>
            <w:r w:rsidR="00121593" w:rsidRPr="00AB7B71">
              <w:rPr>
                <w:b/>
              </w:rPr>
              <w:t>лет</w:t>
            </w:r>
          </w:p>
        </w:tc>
        <w:tc>
          <w:tcPr>
            <w:tcW w:w="850" w:type="dxa"/>
          </w:tcPr>
          <w:p w:rsidR="00121593" w:rsidRPr="00AB7B71" w:rsidRDefault="008C5ACF" w:rsidP="008C5ACF">
            <w:pPr>
              <w:jc w:val="both"/>
              <w:rPr>
                <w:b/>
              </w:rPr>
            </w:pPr>
            <w:r>
              <w:rPr>
                <w:b/>
              </w:rPr>
              <w:t>9</w:t>
            </w:r>
            <w:r w:rsidR="00121593" w:rsidRPr="00AB7B71">
              <w:rPr>
                <w:b/>
              </w:rPr>
              <w:t>лет</w:t>
            </w:r>
          </w:p>
        </w:tc>
        <w:tc>
          <w:tcPr>
            <w:tcW w:w="992" w:type="dxa"/>
          </w:tcPr>
          <w:p w:rsidR="00121593" w:rsidRPr="00AB7B71" w:rsidRDefault="00DE04D4" w:rsidP="008C5ACF">
            <w:pPr>
              <w:jc w:val="both"/>
              <w:rPr>
                <w:b/>
              </w:rPr>
            </w:pPr>
            <w:r>
              <w:rPr>
                <w:b/>
              </w:rPr>
              <w:t>1</w:t>
            </w:r>
            <w:r w:rsidR="008C5ACF">
              <w:rPr>
                <w:b/>
              </w:rPr>
              <w:t>0</w:t>
            </w:r>
            <w:r w:rsidR="00121593" w:rsidRPr="00AB7B71">
              <w:rPr>
                <w:b/>
              </w:rPr>
              <w:t>лет</w:t>
            </w:r>
          </w:p>
        </w:tc>
        <w:tc>
          <w:tcPr>
            <w:tcW w:w="1288" w:type="dxa"/>
          </w:tcPr>
          <w:p w:rsidR="00121593" w:rsidRPr="00AB7B71" w:rsidRDefault="008C5ACF" w:rsidP="00121593">
            <w:pPr>
              <w:jc w:val="both"/>
              <w:rPr>
                <w:b/>
              </w:rPr>
            </w:pPr>
            <w:r>
              <w:rPr>
                <w:b/>
              </w:rPr>
              <w:t>11</w:t>
            </w:r>
            <w:r w:rsidR="00121593" w:rsidRPr="00AB7B71">
              <w:rPr>
                <w:b/>
              </w:rPr>
              <w:t xml:space="preserve"> лет</w:t>
            </w:r>
          </w:p>
        </w:tc>
      </w:tr>
      <w:tr w:rsidR="00121593" w:rsidRPr="00AB7B71" w:rsidTr="00DE04D4">
        <w:trPr>
          <w:trHeight w:val="503"/>
        </w:trPr>
        <w:tc>
          <w:tcPr>
            <w:tcW w:w="421" w:type="dxa"/>
          </w:tcPr>
          <w:p w:rsidR="00121593" w:rsidRPr="00AB7B71" w:rsidRDefault="00121593" w:rsidP="00121593">
            <w:pPr>
              <w:jc w:val="both"/>
            </w:pPr>
            <w:r w:rsidRPr="00AB7B71">
              <w:t>1.</w:t>
            </w:r>
          </w:p>
        </w:tc>
        <w:tc>
          <w:tcPr>
            <w:tcW w:w="5244" w:type="dxa"/>
          </w:tcPr>
          <w:p w:rsidR="00121593" w:rsidRPr="00AB7B71" w:rsidRDefault="00121593" w:rsidP="00121593">
            <w:pPr>
              <w:jc w:val="both"/>
            </w:pPr>
            <w:r w:rsidRPr="00AB7B71">
              <w:t xml:space="preserve">Челночный бег 3х10 м или </w:t>
            </w:r>
          </w:p>
          <w:p w:rsidR="00121593" w:rsidRPr="00AB7B71" w:rsidRDefault="00121593" w:rsidP="00121593">
            <w:pPr>
              <w:jc w:val="both"/>
            </w:pPr>
            <w:r w:rsidRPr="00AB7B71">
              <w:t>бег 30 метров с высокого старта (сек)</w:t>
            </w:r>
          </w:p>
        </w:tc>
        <w:tc>
          <w:tcPr>
            <w:tcW w:w="993" w:type="dxa"/>
          </w:tcPr>
          <w:p w:rsidR="00121593" w:rsidRPr="003C0B31" w:rsidRDefault="00121593" w:rsidP="00121593">
            <w:pPr>
              <w:jc w:val="both"/>
              <w:rPr>
                <w:color w:val="000000" w:themeColor="text1"/>
              </w:rPr>
            </w:pPr>
            <w:r w:rsidRPr="003C0B31">
              <w:rPr>
                <w:color w:val="000000" w:themeColor="text1"/>
              </w:rPr>
              <w:t>10,3</w:t>
            </w:r>
          </w:p>
          <w:p w:rsidR="00121593" w:rsidRPr="003C0B31" w:rsidRDefault="00121593" w:rsidP="00121593">
            <w:pPr>
              <w:jc w:val="both"/>
              <w:rPr>
                <w:color w:val="000000" w:themeColor="text1"/>
              </w:rPr>
            </w:pPr>
            <w:r w:rsidRPr="003C0B31">
              <w:rPr>
                <w:color w:val="000000" w:themeColor="text1"/>
              </w:rPr>
              <w:t>6,2</w:t>
            </w:r>
          </w:p>
        </w:tc>
        <w:tc>
          <w:tcPr>
            <w:tcW w:w="850" w:type="dxa"/>
          </w:tcPr>
          <w:p w:rsidR="00121593" w:rsidRPr="003C0B31" w:rsidRDefault="00121593" w:rsidP="00121593">
            <w:pPr>
              <w:jc w:val="both"/>
              <w:rPr>
                <w:color w:val="000000" w:themeColor="text1"/>
              </w:rPr>
            </w:pPr>
            <w:r w:rsidRPr="003C0B31">
              <w:rPr>
                <w:color w:val="000000" w:themeColor="text1"/>
              </w:rPr>
              <w:t>10,0</w:t>
            </w:r>
          </w:p>
          <w:p w:rsidR="00121593" w:rsidRPr="003C0B31" w:rsidRDefault="00121593" w:rsidP="00121593">
            <w:pPr>
              <w:jc w:val="both"/>
              <w:rPr>
                <w:color w:val="000000" w:themeColor="text1"/>
              </w:rPr>
            </w:pPr>
            <w:r w:rsidRPr="003C0B31">
              <w:rPr>
                <w:color w:val="000000" w:themeColor="text1"/>
              </w:rPr>
              <w:t>6,0</w:t>
            </w:r>
          </w:p>
        </w:tc>
        <w:tc>
          <w:tcPr>
            <w:tcW w:w="992" w:type="dxa"/>
          </w:tcPr>
          <w:p w:rsidR="00121593" w:rsidRPr="003C0B31" w:rsidRDefault="00121593" w:rsidP="00121593">
            <w:pPr>
              <w:jc w:val="both"/>
              <w:rPr>
                <w:color w:val="000000" w:themeColor="text1"/>
              </w:rPr>
            </w:pPr>
            <w:r w:rsidRPr="003C0B31">
              <w:rPr>
                <w:color w:val="000000" w:themeColor="text1"/>
              </w:rPr>
              <w:t xml:space="preserve">9,3 </w:t>
            </w:r>
          </w:p>
          <w:p w:rsidR="00121593" w:rsidRPr="003C0B31" w:rsidRDefault="00121593" w:rsidP="00121593">
            <w:pPr>
              <w:jc w:val="both"/>
              <w:rPr>
                <w:color w:val="000000" w:themeColor="text1"/>
              </w:rPr>
            </w:pPr>
            <w:r w:rsidRPr="003C0B31">
              <w:rPr>
                <w:color w:val="000000" w:themeColor="text1"/>
              </w:rPr>
              <w:t xml:space="preserve">5,5              </w:t>
            </w:r>
          </w:p>
        </w:tc>
        <w:tc>
          <w:tcPr>
            <w:tcW w:w="1288" w:type="dxa"/>
          </w:tcPr>
          <w:p w:rsidR="00121593" w:rsidRPr="003C0B31" w:rsidRDefault="00121593" w:rsidP="00121593">
            <w:pPr>
              <w:jc w:val="both"/>
              <w:rPr>
                <w:color w:val="000000" w:themeColor="text1"/>
              </w:rPr>
            </w:pPr>
            <w:r w:rsidRPr="003C0B31">
              <w:rPr>
                <w:color w:val="000000" w:themeColor="text1"/>
              </w:rPr>
              <w:t xml:space="preserve">9,0 </w:t>
            </w:r>
          </w:p>
          <w:p w:rsidR="00121593" w:rsidRPr="003C0B31" w:rsidRDefault="00121593" w:rsidP="00121593">
            <w:pPr>
              <w:jc w:val="both"/>
              <w:rPr>
                <w:color w:val="000000" w:themeColor="text1"/>
              </w:rPr>
            </w:pPr>
            <w:r w:rsidRPr="003C0B31">
              <w:rPr>
                <w:color w:val="000000" w:themeColor="text1"/>
              </w:rPr>
              <w:t xml:space="preserve">5,3             </w:t>
            </w:r>
          </w:p>
        </w:tc>
      </w:tr>
      <w:tr w:rsidR="00121593" w:rsidRPr="00AB7B71" w:rsidTr="00DE04D4">
        <w:tc>
          <w:tcPr>
            <w:tcW w:w="421" w:type="dxa"/>
          </w:tcPr>
          <w:p w:rsidR="00121593" w:rsidRPr="00AB7B71" w:rsidRDefault="00121593" w:rsidP="00121593">
            <w:pPr>
              <w:jc w:val="both"/>
            </w:pPr>
            <w:r w:rsidRPr="00AB7B71">
              <w:t>2.</w:t>
            </w:r>
          </w:p>
        </w:tc>
        <w:tc>
          <w:tcPr>
            <w:tcW w:w="5244" w:type="dxa"/>
          </w:tcPr>
          <w:p w:rsidR="00121593" w:rsidRPr="00AB7B71" w:rsidRDefault="00121593" w:rsidP="00121593">
            <w:pPr>
              <w:jc w:val="both"/>
            </w:pPr>
            <w:r w:rsidRPr="00AB7B71">
              <w:t xml:space="preserve">Метание теннисного мяча в цель с </w:t>
            </w:r>
            <w:smartTag w:uri="urn:schemas-microsoft-com:office:smarttags" w:element="metricconverter">
              <w:smartTagPr>
                <w:attr w:name="ProductID" w:val="6 м"/>
              </w:smartTagPr>
              <w:r w:rsidRPr="00AB7B71">
                <w:t>6 м</w:t>
              </w:r>
            </w:smartTag>
            <w:r w:rsidRPr="00AB7B71">
              <w:t xml:space="preserve"> из трех попыток (количество попаданий)</w:t>
            </w:r>
            <w:r w:rsidRPr="00AB7B71">
              <w:tab/>
            </w:r>
          </w:p>
        </w:tc>
        <w:tc>
          <w:tcPr>
            <w:tcW w:w="993" w:type="dxa"/>
          </w:tcPr>
          <w:p w:rsidR="00121593" w:rsidRPr="003C0B31" w:rsidRDefault="00121593" w:rsidP="00121593">
            <w:pPr>
              <w:jc w:val="both"/>
              <w:rPr>
                <w:color w:val="000000" w:themeColor="text1"/>
              </w:rPr>
            </w:pPr>
            <w:r w:rsidRPr="003C0B31">
              <w:rPr>
                <w:color w:val="000000" w:themeColor="text1"/>
              </w:rPr>
              <w:t>1</w:t>
            </w:r>
          </w:p>
        </w:tc>
        <w:tc>
          <w:tcPr>
            <w:tcW w:w="850" w:type="dxa"/>
          </w:tcPr>
          <w:p w:rsidR="00121593" w:rsidRPr="003C0B31" w:rsidRDefault="00121593" w:rsidP="00121593">
            <w:pPr>
              <w:jc w:val="both"/>
              <w:rPr>
                <w:color w:val="000000" w:themeColor="text1"/>
              </w:rPr>
            </w:pPr>
            <w:r w:rsidRPr="003C0B31">
              <w:rPr>
                <w:color w:val="000000" w:themeColor="text1"/>
              </w:rPr>
              <w:t>1</w:t>
            </w:r>
          </w:p>
        </w:tc>
        <w:tc>
          <w:tcPr>
            <w:tcW w:w="992" w:type="dxa"/>
          </w:tcPr>
          <w:p w:rsidR="00121593" w:rsidRPr="003C0B31" w:rsidRDefault="00121593" w:rsidP="00121593">
            <w:pPr>
              <w:jc w:val="both"/>
              <w:rPr>
                <w:color w:val="000000" w:themeColor="text1"/>
              </w:rPr>
            </w:pPr>
            <w:r w:rsidRPr="003C0B31">
              <w:rPr>
                <w:color w:val="000000" w:themeColor="text1"/>
              </w:rPr>
              <w:t>2</w:t>
            </w:r>
          </w:p>
        </w:tc>
        <w:tc>
          <w:tcPr>
            <w:tcW w:w="1288" w:type="dxa"/>
          </w:tcPr>
          <w:p w:rsidR="00121593" w:rsidRPr="003C0B31" w:rsidRDefault="00121593" w:rsidP="00121593">
            <w:pPr>
              <w:jc w:val="both"/>
              <w:rPr>
                <w:color w:val="000000" w:themeColor="text1"/>
              </w:rPr>
            </w:pPr>
            <w:r w:rsidRPr="003C0B31">
              <w:rPr>
                <w:color w:val="000000" w:themeColor="text1"/>
              </w:rPr>
              <w:t>2</w:t>
            </w:r>
          </w:p>
        </w:tc>
      </w:tr>
      <w:tr w:rsidR="00121593" w:rsidRPr="00AB7B71" w:rsidTr="00DE04D4">
        <w:tc>
          <w:tcPr>
            <w:tcW w:w="421" w:type="dxa"/>
          </w:tcPr>
          <w:p w:rsidR="00121593" w:rsidRPr="00AB7B71" w:rsidRDefault="00121593" w:rsidP="00121593">
            <w:pPr>
              <w:jc w:val="both"/>
            </w:pPr>
            <w:r w:rsidRPr="00AB7B71">
              <w:t>3.</w:t>
            </w:r>
          </w:p>
        </w:tc>
        <w:tc>
          <w:tcPr>
            <w:tcW w:w="5244" w:type="dxa"/>
          </w:tcPr>
          <w:p w:rsidR="00121593" w:rsidRPr="00AB7B71" w:rsidRDefault="00121593" w:rsidP="00121593">
            <w:pPr>
              <w:jc w:val="both"/>
            </w:pPr>
            <w:r w:rsidRPr="00AB7B71">
              <w:t>Кросс без учета времени (м)</w:t>
            </w:r>
            <w:r w:rsidRPr="00AB7B71">
              <w:tab/>
            </w:r>
            <w:r w:rsidRPr="00AB7B71">
              <w:tab/>
            </w:r>
          </w:p>
        </w:tc>
        <w:tc>
          <w:tcPr>
            <w:tcW w:w="993" w:type="dxa"/>
          </w:tcPr>
          <w:p w:rsidR="00121593" w:rsidRPr="003C0B31" w:rsidRDefault="00121593" w:rsidP="00121593">
            <w:pPr>
              <w:jc w:val="both"/>
              <w:rPr>
                <w:color w:val="000000" w:themeColor="text1"/>
              </w:rPr>
            </w:pPr>
            <w:r w:rsidRPr="003C0B31">
              <w:rPr>
                <w:color w:val="000000" w:themeColor="text1"/>
              </w:rPr>
              <w:t>300</w:t>
            </w:r>
          </w:p>
        </w:tc>
        <w:tc>
          <w:tcPr>
            <w:tcW w:w="850" w:type="dxa"/>
          </w:tcPr>
          <w:p w:rsidR="00121593" w:rsidRPr="003C0B31" w:rsidRDefault="00121593" w:rsidP="00121593">
            <w:pPr>
              <w:jc w:val="both"/>
              <w:rPr>
                <w:color w:val="000000" w:themeColor="text1"/>
              </w:rPr>
            </w:pPr>
            <w:r w:rsidRPr="003C0B31">
              <w:rPr>
                <w:color w:val="000000" w:themeColor="text1"/>
              </w:rPr>
              <w:t>300</w:t>
            </w:r>
          </w:p>
        </w:tc>
        <w:tc>
          <w:tcPr>
            <w:tcW w:w="992" w:type="dxa"/>
          </w:tcPr>
          <w:p w:rsidR="00121593" w:rsidRPr="003C0B31" w:rsidRDefault="00121593" w:rsidP="00121593">
            <w:pPr>
              <w:jc w:val="both"/>
              <w:rPr>
                <w:color w:val="000000" w:themeColor="text1"/>
              </w:rPr>
            </w:pPr>
            <w:r w:rsidRPr="003C0B31">
              <w:rPr>
                <w:color w:val="000000" w:themeColor="text1"/>
              </w:rPr>
              <w:t>500</w:t>
            </w:r>
          </w:p>
        </w:tc>
        <w:tc>
          <w:tcPr>
            <w:tcW w:w="1288" w:type="dxa"/>
          </w:tcPr>
          <w:p w:rsidR="00121593" w:rsidRPr="003C0B31" w:rsidRDefault="00121593" w:rsidP="00121593">
            <w:pPr>
              <w:jc w:val="both"/>
              <w:rPr>
                <w:color w:val="000000" w:themeColor="text1"/>
              </w:rPr>
            </w:pPr>
            <w:r w:rsidRPr="003C0B31">
              <w:rPr>
                <w:color w:val="000000" w:themeColor="text1"/>
              </w:rPr>
              <w:t>500</w:t>
            </w:r>
          </w:p>
        </w:tc>
      </w:tr>
      <w:tr w:rsidR="00121593" w:rsidRPr="00AB7B71" w:rsidTr="00DE04D4">
        <w:tc>
          <w:tcPr>
            <w:tcW w:w="421" w:type="dxa"/>
          </w:tcPr>
          <w:p w:rsidR="00121593" w:rsidRPr="00AB7B71" w:rsidRDefault="00121593" w:rsidP="00121593">
            <w:pPr>
              <w:jc w:val="both"/>
            </w:pPr>
            <w:r w:rsidRPr="00AB7B71">
              <w:t>4.</w:t>
            </w:r>
          </w:p>
        </w:tc>
        <w:tc>
          <w:tcPr>
            <w:tcW w:w="5244" w:type="dxa"/>
          </w:tcPr>
          <w:p w:rsidR="00121593" w:rsidRPr="00AB7B71" w:rsidRDefault="00121593" w:rsidP="00121593">
            <w:pPr>
              <w:jc w:val="both"/>
            </w:pPr>
            <w:proofErr w:type="spellStart"/>
            <w:proofErr w:type="gramStart"/>
            <w:r w:rsidRPr="00AB7B71">
              <w:t>Многоскоки</w:t>
            </w:r>
            <w:proofErr w:type="spellEnd"/>
            <w:r w:rsidRPr="00AB7B71">
              <w:t xml:space="preserve">  (8 прыжков – шагов с ноги </w:t>
            </w:r>
            <w:proofErr w:type="gramEnd"/>
          </w:p>
          <w:p w:rsidR="00121593" w:rsidRPr="00AB7B71" w:rsidRDefault="00121593" w:rsidP="00121593">
            <w:pPr>
              <w:jc w:val="both"/>
            </w:pPr>
            <w:r w:rsidRPr="00AB7B71">
              <w:t>на ногу)  (м)</w:t>
            </w:r>
            <w:r w:rsidRPr="00AB7B71">
              <w:tab/>
            </w:r>
            <w:r w:rsidRPr="00AB7B71">
              <w:tab/>
            </w:r>
            <w:r w:rsidRPr="00AB7B71">
              <w:tab/>
            </w:r>
            <w:r w:rsidRPr="00AB7B71">
              <w:tab/>
            </w:r>
          </w:p>
        </w:tc>
        <w:tc>
          <w:tcPr>
            <w:tcW w:w="993" w:type="dxa"/>
          </w:tcPr>
          <w:p w:rsidR="00121593" w:rsidRPr="003C0B31" w:rsidRDefault="00121593" w:rsidP="00121593">
            <w:pPr>
              <w:jc w:val="both"/>
              <w:rPr>
                <w:color w:val="000000" w:themeColor="text1"/>
              </w:rPr>
            </w:pPr>
            <w:r w:rsidRPr="003C0B31">
              <w:rPr>
                <w:color w:val="000000" w:themeColor="text1"/>
              </w:rPr>
              <w:t>8,5</w:t>
            </w:r>
          </w:p>
        </w:tc>
        <w:tc>
          <w:tcPr>
            <w:tcW w:w="850" w:type="dxa"/>
          </w:tcPr>
          <w:p w:rsidR="00121593" w:rsidRPr="003C0B31" w:rsidRDefault="00121593" w:rsidP="00121593">
            <w:pPr>
              <w:jc w:val="both"/>
              <w:rPr>
                <w:color w:val="000000" w:themeColor="text1"/>
              </w:rPr>
            </w:pPr>
            <w:r w:rsidRPr="003C0B31">
              <w:rPr>
                <w:color w:val="000000" w:themeColor="text1"/>
              </w:rPr>
              <w:t>10,5</w:t>
            </w:r>
          </w:p>
        </w:tc>
        <w:tc>
          <w:tcPr>
            <w:tcW w:w="992" w:type="dxa"/>
          </w:tcPr>
          <w:p w:rsidR="00121593" w:rsidRPr="003C0B31" w:rsidRDefault="00121593" w:rsidP="00121593">
            <w:pPr>
              <w:jc w:val="both"/>
              <w:rPr>
                <w:color w:val="000000" w:themeColor="text1"/>
              </w:rPr>
            </w:pPr>
            <w:r w:rsidRPr="003C0B31">
              <w:rPr>
                <w:color w:val="000000" w:themeColor="text1"/>
              </w:rPr>
              <w:t>12,5</w:t>
            </w:r>
          </w:p>
        </w:tc>
        <w:tc>
          <w:tcPr>
            <w:tcW w:w="1288" w:type="dxa"/>
          </w:tcPr>
          <w:p w:rsidR="00121593" w:rsidRPr="003C0B31" w:rsidRDefault="00121593" w:rsidP="00121593">
            <w:pPr>
              <w:jc w:val="both"/>
              <w:rPr>
                <w:color w:val="000000" w:themeColor="text1"/>
              </w:rPr>
            </w:pPr>
            <w:r w:rsidRPr="003C0B31">
              <w:rPr>
                <w:color w:val="000000" w:themeColor="text1"/>
              </w:rPr>
              <w:t>12,5</w:t>
            </w:r>
          </w:p>
        </w:tc>
      </w:tr>
      <w:tr w:rsidR="00121593" w:rsidRPr="00AB7B71" w:rsidTr="00DE04D4">
        <w:tc>
          <w:tcPr>
            <w:tcW w:w="421" w:type="dxa"/>
          </w:tcPr>
          <w:p w:rsidR="00121593" w:rsidRPr="00AB7B71" w:rsidRDefault="00121593" w:rsidP="00121593">
            <w:pPr>
              <w:jc w:val="both"/>
            </w:pPr>
            <w:r w:rsidRPr="00AB7B71">
              <w:t>5.</w:t>
            </w:r>
          </w:p>
        </w:tc>
        <w:tc>
          <w:tcPr>
            <w:tcW w:w="5244" w:type="dxa"/>
          </w:tcPr>
          <w:p w:rsidR="00121593" w:rsidRPr="00AB7B71" w:rsidRDefault="00121593" w:rsidP="00121593">
            <w:pPr>
              <w:jc w:val="both"/>
            </w:pPr>
            <w:r w:rsidRPr="00AB7B71">
              <w:t>Лазание по канату с помощью ног (м)</w:t>
            </w:r>
            <w:r w:rsidRPr="00AB7B71">
              <w:tab/>
            </w:r>
          </w:p>
        </w:tc>
        <w:tc>
          <w:tcPr>
            <w:tcW w:w="993" w:type="dxa"/>
          </w:tcPr>
          <w:p w:rsidR="00121593" w:rsidRPr="003C0B31" w:rsidRDefault="00121593" w:rsidP="00121593">
            <w:pPr>
              <w:jc w:val="both"/>
              <w:rPr>
                <w:color w:val="000000" w:themeColor="text1"/>
              </w:rPr>
            </w:pPr>
            <w:r w:rsidRPr="003C0B31">
              <w:rPr>
                <w:color w:val="000000" w:themeColor="text1"/>
              </w:rPr>
              <w:t xml:space="preserve">   1,0</w:t>
            </w:r>
            <w:r w:rsidRPr="003C0B31">
              <w:rPr>
                <w:color w:val="000000" w:themeColor="text1"/>
              </w:rPr>
              <w:tab/>
            </w:r>
          </w:p>
        </w:tc>
        <w:tc>
          <w:tcPr>
            <w:tcW w:w="850" w:type="dxa"/>
          </w:tcPr>
          <w:p w:rsidR="00121593" w:rsidRPr="003C0B31" w:rsidRDefault="00121593" w:rsidP="00121593">
            <w:pPr>
              <w:jc w:val="both"/>
              <w:rPr>
                <w:color w:val="000000" w:themeColor="text1"/>
              </w:rPr>
            </w:pPr>
            <w:r w:rsidRPr="003C0B31">
              <w:rPr>
                <w:color w:val="000000" w:themeColor="text1"/>
              </w:rPr>
              <w:t>1,5</w:t>
            </w:r>
            <w:r w:rsidRPr="003C0B31">
              <w:rPr>
                <w:color w:val="000000" w:themeColor="text1"/>
              </w:rPr>
              <w:tab/>
            </w:r>
          </w:p>
        </w:tc>
        <w:tc>
          <w:tcPr>
            <w:tcW w:w="992" w:type="dxa"/>
          </w:tcPr>
          <w:p w:rsidR="00121593" w:rsidRPr="003C0B31" w:rsidRDefault="00121593" w:rsidP="00121593">
            <w:pPr>
              <w:jc w:val="both"/>
              <w:rPr>
                <w:color w:val="000000" w:themeColor="text1"/>
              </w:rPr>
            </w:pPr>
            <w:r w:rsidRPr="003C0B31">
              <w:rPr>
                <w:color w:val="000000" w:themeColor="text1"/>
              </w:rPr>
              <w:t>2</w:t>
            </w:r>
          </w:p>
        </w:tc>
        <w:tc>
          <w:tcPr>
            <w:tcW w:w="1288" w:type="dxa"/>
          </w:tcPr>
          <w:p w:rsidR="00121593" w:rsidRPr="003C0B31" w:rsidRDefault="00121593" w:rsidP="00121593">
            <w:pPr>
              <w:jc w:val="both"/>
              <w:rPr>
                <w:color w:val="000000" w:themeColor="text1"/>
              </w:rPr>
            </w:pPr>
            <w:r w:rsidRPr="003C0B31">
              <w:rPr>
                <w:color w:val="000000" w:themeColor="text1"/>
              </w:rPr>
              <w:t>2</w:t>
            </w:r>
          </w:p>
        </w:tc>
      </w:tr>
      <w:tr w:rsidR="00121593" w:rsidRPr="00AB7B71" w:rsidTr="00DE04D4">
        <w:trPr>
          <w:trHeight w:val="77"/>
        </w:trPr>
        <w:tc>
          <w:tcPr>
            <w:tcW w:w="421" w:type="dxa"/>
          </w:tcPr>
          <w:p w:rsidR="00121593" w:rsidRPr="00AB7B71" w:rsidRDefault="00121593" w:rsidP="00121593">
            <w:pPr>
              <w:jc w:val="both"/>
            </w:pPr>
            <w:r w:rsidRPr="00AB7B71">
              <w:t>6.</w:t>
            </w:r>
          </w:p>
        </w:tc>
        <w:tc>
          <w:tcPr>
            <w:tcW w:w="5244" w:type="dxa"/>
          </w:tcPr>
          <w:p w:rsidR="00121593" w:rsidRPr="00AB7B71" w:rsidRDefault="00121593" w:rsidP="00121593">
            <w:pPr>
              <w:jc w:val="both"/>
            </w:pPr>
            <w:r w:rsidRPr="00AB7B71">
              <w:t>Полоса препятствий (количество баллов)</w:t>
            </w:r>
            <w:r w:rsidRPr="00AB7B71">
              <w:tab/>
            </w:r>
          </w:p>
        </w:tc>
        <w:tc>
          <w:tcPr>
            <w:tcW w:w="993" w:type="dxa"/>
          </w:tcPr>
          <w:p w:rsidR="00121593" w:rsidRPr="003C0B31" w:rsidRDefault="00121593" w:rsidP="00121593">
            <w:pPr>
              <w:jc w:val="both"/>
              <w:rPr>
                <w:color w:val="000000" w:themeColor="text1"/>
              </w:rPr>
            </w:pPr>
            <w:r w:rsidRPr="003C0B31">
              <w:rPr>
                <w:color w:val="000000" w:themeColor="text1"/>
              </w:rPr>
              <w:t>7</w:t>
            </w:r>
          </w:p>
        </w:tc>
        <w:tc>
          <w:tcPr>
            <w:tcW w:w="850" w:type="dxa"/>
          </w:tcPr>
          <w:p w:rsidR="00121593" w:rsidRPr="003C0B31" w:rsidRDefault="00121593" w:rsidP="00121593">
            <w:pPr>
              <w:jc w:val="both"/>
              <w:rPr>
                <w:color w:val="000000" w:themeColor="text1"/>
              </w:rPr>
            </w:pPr>
            <w:r w:rsidRPr="003C0B31">
              <w:rPr>
                <w:color w:val="000000" w:themeColor="text1"/>
              </w:rPr>
              <w:t>7</w:t>
            </w:r>
          </w:p>
        </w:tc>
        <w:tc>
          <w:tcPr>
            <w:tcW w:w="992" w:type="dxa"/>
          </w:tcPr>
          <w:p w:rsidR="00121593" w:rsidRPr="003C0B31" w:rsidRDefault="00121593" w:rsidP="00121593">
            <w:pPr>
              <w:jc w:val="both"/>
              <w:rPr>
                <w:color w:val="000000" w:themeColor="text1"/>
              </w:rPr>
            </w:pPr>
            <w:r w:rsidRPr="003C0B31">
              <w:rPr>
                <w:color w:val="000000" w:themeColor="text1"/>
              </w:rPr>
              <w:t>9</w:t>
            </w:r>
          </w:p>
        </w:tc>
        <w:tc>
          <w:tcPr>
            <w:tcW w:w="1288" w:type="dxa"/>
          </w:tcPr>
          <w:p w:rsidR="00121593" w:rsidRPr="003C0B31" w:rsidRDefault="00121593" w:rsidP="00121593">
            <w:pPr>
              <w:jc w:val="both"/>
              <w:rPr>
                <w:color w:val="000000" w:themeColor="text1"/>
              </w:rPr>
            </w:pPr>
            <w:r w:rsidRPr="003C0B31">
              <w:rPr>
                <w:color w:val="000000" w:themeColor="text1"/>
              </w:rPr>
              <w:t>9</w:t>
            </w:r>
          </w:p>
        </w:tc>
      </w:tr>
      <w:tr w:rsidR="00121593" w:rsidRPr="00AB7B71" w:rsidTr="00DE04D4">
        <w:tc>
          <w:tcPr>
            <w:tcW w:w="421" w:type="dxa"/>
          </w:tcPr>
          <w:p w:rsidR="00121593" w:rsidRPr="00AB7B71" w:rsidRDefault="00121593" w:rsidP="00121593">
            <w:pPr>
              <w:jc w:val="both"/>
            </w:pPr>
            <w:r w:rsidRPr="00AB7B71">
              <w:t>7.</w:t>
            </w:r>
          </w:p>
        </w:tc>
        <w:tc>
          <w:tcPr>
            <w:tcW w:w="5244" w:type="dxa"/>
          </w:tcPr>
          <w:p w:rsidR="00121593" w:rsidRPr="00AB7B71" w:rsidRDefault="00121593" w:rsidP="00121593">
            <w:pPr>
              <w:jc w:val="both"/>
            </w:pPr>
            <w:r w:rsidRPr="00AB7B71">
              <w:t>Прыжок в длину с места (см)</w:t>
            </w:r>
          </w:p>
        </w:tc>
        <w:tc>
          <w:tcPr>
            <w:tcW w:w="993" w:type="dxa"/>
          </w:tcPr>
          <w:p w:rsidR="00121593" w:rsidRPr="003C0B31" w:rsidRDefault="00121593" w:rsidP="00121593">
            <w:pPr>
              <w:jc w:val="both"/>
              <w:rPr>
                <w:color w:val="000000" w:themeColor="text1"/>
              </w:rPr>
            </w:pPr>
            <w:r w:rsidRPr="003C0B31">
              <w:rPr>
                <w:color w:val="000000" w:themeColor="text1"/>
              </w:rPr>
              <w:t>130</w:t>
            </w:r>
          </w:p>
        </w:tc>
        <w:tc>
          <w:tcPr>
            <w:tcW w:w="850" w:type="dxa"/>
          </w:tcPr>
          <w:p w:rsidR="00121593" w:rsidRPr="003C0B31" w:rsidRDefault="00121593" w:rsidP="00121593">
            <w:pPr>
              <w:jc w:val="both"/>
              <w:rPr>
                <w:color w:val="000000" w:themeColor="text1"/>
              </w:rPr>
            </w:pPr>
            <w:r w:rsidRPr="003C0B31">
              <w:rPr>
                <w:color w:val="000000" w:themeColor="text1"/>
              </w:rPr>
              <w:t>140</w:t>
            </w:r>
          </w:p>
        </w:tc>
        <w:tc>
          <w:tcPr>
            <w:tcW w:w="992" w:type="dxa"/>
          </w:tcPr>
          <w:p w:rsidR="00121593" w:rsidRPr="003C0B31" w:rsidRDefault="00121593" w:rsidP="00121593">
            <w:pPr>
              <w:jc w:val="both"/>
              <w:rPr>
                <w:color w:val="000000" w:themeColor="text1"/>
              </w:rPr>
            </w:pPr>
            <w:r w:rsidRPr="003C0B31">
              <w:rPr>
                <w:color w:val="000000" w:themeColor="text1"/>
              </w:rPr>
              <w:t>145</w:t>
            </w:r>
          </w:p>
        </w:tc>
        <w:tc>
          <w:tcPr>
            <w:tcW w:w="1288" w:type="dxa"/>
          </w:tcPr>
          <w:p w:rsidR="00121593" w:rsidRPr="003C0B31" w:rsidRDefault="00121593" w:rsidP="00121593">
            <w:pPr>
              <w:jc w:val="both"/>
              <w:rPr>
                <w:color w:val="000000" w:themeColor="text1"/>
              </w:rPr>
            </w:pPr>
            <w:r w:rsidRPr="003C0B31">
              <w:rPr>
                <w:color w:val="000000" w:themeColor="text1"/>
              </w:rPr>
              <w:t>150</w:t>
            </w:r>
          </w:p>
        </w:tc>
      </w:tr>
      <w:tr w:rsidR="00121593" w:rsidRPr="00AB7B71" w:rsidTr="00DE04D4">
        <w:tc>
          <w:tcPr>
            <w:tcW w:w="421" w:type="dxa"/>
          </w:tcPr>
          <w:p w:rsidR="00121593" w:rsidRPr="00AB7B71" w:rsidRDefault="00121593" w:rsidP="00121593">
            <w:pPr>
              <w:jc w:val="both"/>
            </w:pPr>
            <w:r w:rsidRPr="00AB7B71">
              <w:t xml:space="preserve">8. </w:t>
            </w:r>
          </w:p>
        </w:tc>
        <w:tc>
          <w:tcPr>
            <w:tcW w:w="5244" w:type="dxa"/>
          </w:tcPr>
          <w:p w:rsidR="00121593" w:rsidRPr="00AB7B71" w:rsidRDefault="00121593" w:rsidP="00121593">
            <w:pPr>
              <w:jc w:val="both"/>
            </w:pPr>
            <w:r w:rsidRPr="00AB7B71">
              <w:t xml:space="preserve">Подтягивание: на высокой перекладине из виса, </w:t>
            </w:r>
          </w:p>
          <w:p w:rsidR="00121593" w:rsidRPr="00AB7B71" w:rsidRDefault="00121593" w:rsidP="00121593">
            <w:pPr>
              <w:jc w:val="both"/>
            </w:pPr>
            <w:r w:rsidRPr="00AB7B71">
              <w:t>кол-во раз</w:t>
            </w:r>
          </w:p>
        </w:tc>
        <w:tc>
          <w:tcPr>
            <w:tcW w:w="993" w:type="dxa"/>
          </w:tcPr>
          <w:p w:rsidR="00121593" w:rsidRPr="003C0B31" w:rsidRDefault="00121593" w:rsidP="00121593">
            <w:pPr>
              <w:jc w:val="both"/>
              <w:rPr>
                <w:color w:val="000000" w:themeColor="text1"/>
              </w:rPr>
            </w:pPr>
            <w:r w:rsidRPr="003C0B31">
              <w:rPr>
                <w:color w:val="000000" w:themeColor="text1"/>
              </w:rPr>
              <w:t xml:space="preserve">      4</w:t>
            </w:r>
          </w:p>
        </w:tc>
        <w:tc>
          <w:tcPr>
            <w:tcW w:w="850" w:type="dxa"/>
          </w:tcPr>
          <w:p w:rsidR="00121593" w:rsidRPr="003C0B31" w:rsidRDefault="00121593" w:rsidP="00121593">
            <w:pPr>
              <w:jc w:val="both"/>
              <w:rPr>
                <w:color w:val="000000" w:themeColor="text1"/>
              </w:rPr>
            </w:pPr>
            <w:r w:rsidRPr="003C0B31">
              <w:rPr>
                <w:color w:val="000000" w:themeColor="text1"/>
              </w:rPr>
              <w:t>4</w:t>
            </w:r>
          </w:p>
        </w:tc>
        <w:tc>
          <w:tcPr>
            <w:tcW w:w="992" w:type="dxa"/>
          </w:tcPr>
          <w:p w:rsidR="00121593" w:rsidRPr="003C0B31" w:rsidRDefault="00121593" w:rsidP="00121593">
            <w:pPr>
              <w:jc w:val="both"/>
              <w:rPr>
                <w:color w:val="000000" w:themeColor="text1"/>
              </w:rPr>
            </w:pPr>
            <w:r w:rsidRPr="003C0B31">
              <w:rPr>
                <w:color w:val="000000" w:themeColor="text1"/>
              </w:rPr>
              <w:t>5</w:t>
            </w:r>
          </w:p>
        </w:tc>
        <w:tc>
          <w:tcPr>
            <w:tcW w:w="1288" w:type="dxa"/>
          </w:tcPr>
          <w:p w:rsidR="00121593" w:rsidRPr="003C0B31" w:rsidRDefault="00121593" w:rsidP="00121593">
            <w:pPr>
              <w:jc w:val="both"/>
              <w:rPr>
                <w:color w:val="000000" w:themeColor="text1"/>
              </w:rPr>
            </w:pPr>
            <w:r w:rsidRPr="003C0B31">
              <w:rPr>
                <w:color w:val="000000" w:themeColor="text1"/>
              </w:rPr>
              <w:t>5</w:t>
            </w:r>
          </w:p>
        </w:tc>
      </w:tr>
    </w:tbl>
    <w:p w:rsidR="008C5ACF" w:rsidRDefault="008C5ACF" w:rsidP="006048A3">
      <w:pPr>
        <w:jc w:val="both"/>
        <w:rPr>
          <w:b/>
          <w:i/>
        </w:rPr>
      </w:pPr>
    </w:p>
    <w:p w:rsidR="00121593" w:rsidRPr="00AB7B71" w:rsidRDefault="00121593" w:rsidP="006048A3">
      <w:pPr>
        <w:jc w:val="both"/>
        <w:rPr>
          <w:b/>
        </w:rPr>
      </w:pPr>
      <w:r w:rsidRPr="00AB7B71">
        <w:rPr>
          <w:b/>
          <w:i/>
        </w:rPr>
        <w:t>Для полевых игроков</w:t>
      </w:r>
      <w:r w:rsidRPr="00AB7B71">
        <w:rPr>
          <w:b/>
        </w:rPr>
        <w:t>:</w:t>
      </w:r>
    </w:p>
    <w:p w:rsidR="00121593" w:rsidRPr="00AB7B71" w:rsidRDefault="00121593" w:rsidP="006048A3">
      <w:pPr>
        <w:numPr>
          <w:ilvl w:val="0"/>
          <w:numId w:val="3"/>
        </w:numPr>
        <w:ind w:left="0" w:firstLine="0"/>
        <w:jc w:val="both"/>
      </w:pPr>
      <w:r w:rsidRPr="00AB7B71">
        <w:t>Бег 30м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 Упражнение считается законченным, когда игрок пересечет линию финиша. Учитель на старте фиксирует правильность старта и количество касаний мяча, а на финише – время бега.</w:t>
      </w:r>
    </w:p>
    <w:p w:rsidR="00121593" w:rsidRPr="00AB7B71" w:rsidRDefault="00121593" w:rsidP="006048A3">
      <w:pPr>
        <w:numPr>
          <w:ilvl w:val="0"/>
          <w:numId w:val="3"/>
        </w:numPr>
        <w:ind w:left="0" w:firstLine="0"/>
        <w:jc w:val="both"/>
      </w:pPr>
      <w:r w:rsidRPr="00AB7B71">
        <w:t xml:space="preserve">Бег 5х30 с ведением мяча выполняется так же, как и бег на </w:t>
      </w:r>
      <w:smartTag w:uri="urn:schemas-microsoft-com:office:smarttags" w:element="metricconverter">
        <w:smartTagPr>
          <w:attr w:name="ProductID" w:val="30 м"/>
        </w:smartTagPr>
        <w:r w:rsidRPr="00AB7B71">
          <w:t>30 м</w:t>
        </w:r>
      </w:smartTag>
      <w:r w:rsidRPr="00AB7B71">
        <w:t xml:space="preserve"> с мячом. Все старты – с места. Время на возвращения на старт – 25 сек. В случае нарушения правил прохождения отрезка футболист возвращается на старт </w:t>
      </w:r>
      <w:proofErr w:type="gramStart"/>
      <w:r w:rsidRPr="00AB7B71">
        <w:t xml:space="preserve">( </w:t>
      </w:r>
      <w:proofErr w:type="gramEnd"/>
      <w:r w:rsidRPr="00AB7B71">
        <w:t xml:space="preserve">за счет 25 сек) и упражнение повторяется. 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w:t>
      </w:r>
      <w:smartTag w:uri="urn:schemas-microsoft-com:office:smarttags" w:element="metricconverter">
        <w:smartTagPr>
          <w:attr w:name="ProductID" w:val="10 м"/>
        </w:smartTagPr>
        <w:r w:rsidRPr="00AB7B71">
          <w:t>10 м</w:t>
        </w:r>
      </w:smartTag>
      <w:r w:rsidRPr="00AB7B71">
        <w:t>.</w:t>
      </w:r>
    </w:p>
    <w:p w:rsidR="00121593" w:rsidRPr="00AB7B71" w:rsidRDefault="00121593" w:rsidP="006048A3">
      <w:pPr>
        <w:numPr>
          <w:ilvl w:val="0"/>
          <w:numId w:val="3"/>
        </w:numPr>
        <w:ind w:left="0" w:firstLine="0"/>
        <w:jc w:val="both"/>
      </w:pPr>
      <w:r w:rsidRPr="00AB7B71">
        <w:t>Для удара каждой ногой даются три попытки. Засчитывается лучший результат ударов каждой ногой. Конечный результат определяется по сумме лучших ударов обеими ногами.</w:t>
      </w:r>
    </w:p>
    <w:p w:rsidR="00121593" w:rsidRPr="00AB7B71" w:rsidRDefault="00121593" w:rsidP="006048A3">
      <w:pPr>
        <w:numPr>
          <w:ilvl w:val="0"/>
          <w:numId w:val="3"/>
        </w:numPr>
        <w:ind w:left="0" w:firstLine="0"/>
        <w:jc w:val="both"/>
      </w:pPr>
      <w:r w:rsidRPr="00AB7B71">
        <w:t xml:space="preserve">Вбрасывание мяча на дальность выполняется в соответствии с правилами игры в футбол по коридору шириной </w:t>
      </w:r>
      <w:smartTag w:uri="urn:schemas-microsoft-com:office:smarttags" w:element="metricconverter">
        <w:smartTagPr>
          <w:attr w:name="ProductID" w:val="2 м"/>
        </w:smartTagPr>
        <w:r w:rsidRPr="00AB7B71">
          <w:t>2 м</w:t>
        </w:r>
      </w:smartTag>
      <w:r w:rsidRPr="00AB7B71">
        <w:t>. Мяч, упавший за пределами коридора, не засчитывается. Даются три попытки. Учитывается результат лучшей попытки.</w:t>
      </w:r>
    </w:p>
    <w:p w:rsidR="00121593" w:rsidRPr="00AB7B71" w:rsidRDefault="00121593" w:rsidP="006048A3">
      <w:pPr>
        <w:jc w:val="both"/>
      </w:pPr>
      <w:r w:rsidRPr="00AB7B71">
        <w:rPr>
          <w:i/>
        </w:rPr>
        <w:t>По технической подготовке</w:t>
      </w:r>
      <w:r w:rsidRPr="00AB7B71">
        <w:t>:</w:t>
      </w:r>
    </w:p>
    <w:p w:rsidR="00121593" w:rsidRPr="00AB7B71" w:rsidRDefault="00121593" w:rsidP="006048A3">
      <w:pPr>
        <w:numPr>
          <w:ilvl w:val="0"/>
          <w:numId w:val="4"/>
        </w:numPr>
        <w:ind w:left="0" w:firstLine="0"/>
        <w:jc w:val="both"/>
      </w:pPr>
      <w:r w:rsidRPr="00AB7B71">
        <w:t xml:space="preserve">Удары по воротам на точность выполняется по неподвижному мячу правой и левой ногой с расстояния </w:t>
      </w:r>
      <w:smartTag w:uri="urn:schemas-microsoft-com:office:smarttags" w:element="metricconverter">
        <w:smartTagPr>
          <w:attr w:name="ProductID" w:val="17 м"/>
        </w:smartTagPr>
        <w:r w:rsidRPr="00AB7B71">
          <w:t>17 м</w:t>
        </w:r>
      </w:smartTag>
      <w:r w:rsidRPr="00AB7B71">
        <w:t xml:space="preserve"> (подростки 10-11 лет – с расстояния </w:t>
      </w:r>
      <w:smartTag w:uri="urn:schemas-microsoft-com:office:smarttags" w:element="metricconverter">
        <w:smartTagPr>
          <w:attr w:name="ProductID" w:val="11 м"/>
        </w:smartTagPr>
        <w:r w:rsidRPr="00AB7B71">
          <w:t>11 м</w:t>
        </w:r>
      </w:smartTag>
      <w:r w:rsidRPr="00AB7B71">
        <w:t xml:space="preserve">). </w:t>
      </w:r>
    </w:p>
    <w:p w:rsidR="00121593" w:rsidRPr="00AB7B71" w:rsidRDefault="00121593" w:rsidP="006048A3">
      <w:pPr>
        <w:numPr>
          <w:ilvl w:val="0"/>
          <w:numId w:val="4"/>
        </w:numPr>
        <w:ind w:left="0" w:firstLine="0"/>
        <w:jc w:val="both"/>
      </w:pPr>
      <w:r w:rsidRPr="00AB7B71">
        <w:t xml:space="preserve">Ведение мяча, обводка стоек и удар по воротам выполняются с линии старта (30м от линии штрафной площади), вести мяч </w:t>
      </w:r>
      <w:smartTag w:uri="urn:schemas-microsoft-com:office:smarttags" w:element="metricconverter">
        <w:smartTagPr>
          <w:attr w:name="ProductID" w:val="20 м"/>
        </w:smartTagPr>
        <w:r w:rsidRPr="00AB7B71">
          <w:t>20 м</w:t>
        </w:r>
      </w:smartTag>
      <w:r w:rsidRPr="00AB7B71">
        <w:t xml:space="preserve">, далее обвести змейкой четыре стойки (первая стойка ставится в 10м от штрафной площади, а через каждые </w:t>
      </w:r>
      <w:smartTag w:uri="urn:schemas-microsoft-com:office:smarttags" w:element="metricconverter">
        <w:smartTagPr>
          <w:attr w:name="ProductID" w:val="2 м"/>
        </w:smartTagPr>
        <w:r w:rsidRPr="00AB7B71">
          <w:t>2 м</w:t>
        </w:r>
      </w:smartTag>
      <w:r w:rsidRPr="00AB7B71">
        <w:t xml:space="preserve"> ставятся еще три стойки), и, не доходя до штрафной площади, забить мяч в ворота. Время фиксируется с момента старта до пересечения линии ворот мячом. В случае, если мяч не будет забит в ворота, упражнения не засчитывается. Даются три попытки, учитывается лучший результат.</w:t>
      </w:r>
    </w:p>
    <w:p w:rsidR="00121593" w:rsidRPr="00AB7B71" w:rsidRDefault="00121593" w:rsidP="006048A3">
      <w:pPr>
        <w:numPr>
          <w:ilvl w:val="0"/>
          <w:numId w:val="4"/>
        </w:numPr>
        <w:ind w:left="0" w:firstLine="0"/>
        <w:jc w:val="both"/>
      </w:pPr>
      <w:r w:rsidRPr="00AB7B71">
        <w:lastRenderedPageBreak/>
        <w:t>Жонглирование мячом – 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из них не менее раза головой, правым и левым бедром.</w:t>
      </w:r>
    </w:p>
    <w:p w:rsidR="00121593" w:rsidRPr="00AB7B71" w:rsidRDefault="00121593" w:rsidP="006048A3">
      <w:pPr>
        <w:jc w:val="both"/>
        <w:rPr>
          <w:b/>
          <w:i/>
        </w:rPr>
      </w:pPr>
      <w:r w:rsidRPr="00AB7B71">
        <w:rPr>
          <w:b/>
          <w:i/>
        </w:rPr>
        <w:t>Для вратарей:</w:t>
      </w:r>
    </w:p>
    <w:p w:rsidR="00121593" w:rsidRPr="00AB7B71" w:rsidRDefault="00121593" w:rsidP="006048A3">
      <w:pPr>
        <w:numPr>
          <w:ilvl w:val="0"/>
          <w:numId w:val="2"/>
        </w:numPr>
        <w:ind w:left="0" w:firstLine="0"/>
        <w:jc w:val="both"/>
      </w:pPr>
      <w:r w:rsidRPr="00AB7B71">
        <w:t xml:space="preserve">Доставание подвешенного мяча кулаком вытянутой руки в прыжке – выполняется с разбега, отталкиваясь любой ногой. </w:t>
      </w:r>
    </w:p>
    <w:p w:rsidR="00121593" w:rsidRPr="00AB7B71" w:rsidRDefault="00121593" w:rsidP="006048A3">
      <w:pPr>
        <w:jc w:val="both"/>
      </w:pPr>
      <w:r w:rsidRPr="00AB7B71">
        <w:t>Высота прыжка определяется разницей между высотой подвешенного мяча и высотой вытянутой руки (кисть сжата в кулак). На каждую высоту дается три попытки. Учитывается лучший результат.</w:t>
      </w:r>
    </w:p>
    <w:p w:rsidR="00121593" w:rsidRPr="00AB7B71" w:rsidRDefault="00121593" w:rsidP="006048A3">
      <w:pPr>
        <w:numPr>
          <w:ilvl w:val="0"/>
          <w:numId w:val="2"/>
        </w:numPr>
        <w:ind w:left="0" w:firstLine="0"/>
        <w:jc w:val="both"/>
      </w:pPr>
      <w:r w:rsidRPr="00AB7B71">
        <w:t>Удар по мячу ногой с рук на дальность (разбег не более четырех шагов) – выполняется с разбега, не выходя из пределов штрафной площади. По коридору шириной в 10 м. Мяч, упавший за пределы коридора, не засчитывается. Дается три попытки. Учитывается лучший результат.</w:t>
      </w:r>
    </w:p>
    <w:p w:rsidR="00FE43CA" w:rsidRDefault="00121593" w:rsidP="006048A3">
      <w:pPr>
        <w:numPr>
          <w:ilvl w:val="0"/>
          <w:numId w:val="2"/>
        </w:numPr>
        <w:ind w:left="0" w:firstLine="0"/>
        <w:jc w:val="both"/>
      </w:pPr>
      <w:r w:rsidRPr="00AB7B71">
        <w:t>Вбрасывание мяча рукой на дальность (разбег не более четырех шагов) выполняется по коридору ширенной 3 м</w:t>
      </w:r>
      <w:r w:rsidR="00B41AA6">
        <w:t>.</w:t>
      </w:r>
    </w:p>
    <w:p w:rsidR="00B96919" w:rsidRDefault="00B96919" w:rsidP="00B96919">
      <w:pPr>
        <w:ind w:left="360"/>
        <w:jc w:val="both"/>
      </w:pPr>
    </w:p>
    <w:p w:rsidR="0056741F" w:rsidRDefault="0056741F" w:rsidP="0056741F">
      <w:pPr>
        <w:tabs>
          <w:tab w:val="left" w:pos="1980"/>
        </w:tabs>
        <w:jc w:val="center"/>
      </w:pPr>
      <w:r>
        <w:t>Учебно-тематический план для</w:t>
      </w:r>
      <w:r w:rsidR="008C5ACF">
        <w:t xml:space="preserve"> 1-</w:t>
      </w:r>
      <w:r w:rsidR="003C0B31">
        <w:t>6</w:t>
      </w:r>
      <w:r w:rsidR="008C5ACF">
        <w:t xml:space="preserve"> классов</w:t>
      </w:r>
      <w:r>
        <w:t>.</w:t>
      </w:r>
    </w:p>
    <w:tbl>
      <w:tblPr>
        <w:tblStyle w:val="a9"/>
        <w:tblW w:w="0" w:type="auto"/>
        <w:tblInd w:w="-714" w:type="dxa"/>
        <w:tblLook w:val="04A0"/>
      </w:tblPr>
      <w:tblGrid>
        <w:gridCol w:w="445"/>
        <w:gridCol w:w="4027"/>
        <w:gridCol w:w="1869"/>
        <w:gridCol w:w="1869"/>
        <w:gridCol w:w="1869"/>
      </w:tblGrid>
      <w:tr w:rsidR="0056741F" w:rsidTr="0056741F">
        <w:tc>
          <w:tcPr>
            <w:tcW w:w="425" w:type="dxa"/>
          </w:tcPr>
          <w:p w:rsidR="0056741F" w:rsidRDefault="0056741F" w:rsidP="0056741F">
            <w:pPr>
              <w:tabs>
                <w:tab w:val="left" w:pos="1980"/>
              </w:tabs>
              <w:jc w:val="center"/>
            </w:pPr>
            <w:r>
              <w:t>№</w:t>
            </w:r>
          </w:p>
        </w:tc>
        <w:tc>
          <w:tcPr>
            <w:tcW w:w="4027" w:type="dxa"/>
          </w:tcPr>
          <w:p w:rsidR="0056741F" w:rsidRDefault="0056741F" w:rsidP="0056741F">
            <w:pPr>
              <w:tabs>
                <w:tab w:val="left" w:pos="1980"/>
              </w:tabs>
              <w:jc w:val="center"/>
            </w:pPr>
            <w:r>
              <w:t xml:space="preserve">Раздел программы </w:t>
            </w:r>
          </w:p>
        </w:tc>
        <w:tc>
          <w:tcPr>
            <w:tcW w:w="1869" w:type="dxa"/>
          </w:tcPr>
          <w:p w:rsidR="0056741F" w:rsidRDefault="0056741F" w:rsidP="0056741F">
            <w:pPr>
              <w:tabs>
                <w:tab w:val="left" w:pos="1980"/>
              </w:tabs>
              <w:jc w:val="center"/>
            </w:pPr>
            <w:r>
              <w:t>Теория</w:t>
            </w:r>
          </w:p>
        </w:tc>
        <w:tc>
          <w:tcPr>
            <w:tcW w:w="1869" w:type="dxa"/>
          </w:tcPr>
          <w:p w:rsidR="0056741F" w:rsidRDefault="0056741F" w:rsidP="0056741F">
            <w:pPr>
              <w:tabs>
                <w:tab w:val="left" w:pos="1980"/>
              </w:tabs>
              <w:jc w:val="center"/>
            </w:pPr>
            <w:r>
              <w:t xml:space="preserve"> Практика </w:t>
            </w:r>
          </w:p>
        </w:tc>
        <w:tc>
          <w:tcPr>
            <w:tcW w:w="1869" w:type="dxa"/>
          </w:tcPr>
          <w:p w:rsidR="0056741F" w:rsidRDefault="0056741F" w:rsidP="0056741F">
            <w:pPr>
              <w:tabs>
                <w:tab w:val="left" w:pos="1980"/>
              </w:tabs>
              <w:jc w:val="center"/>
            </w:pPr>
            <w:r>
              <w:t>Кл. часов</w:t>
            </w:r>
          </w:p>
        </w:tc>
      </w:tr>
      <w:tr w:rsidR="0056741F" w:rsidTr="0056741F">
        <w:tc>
          <w:tcPr>
            <w:tcW w:w="425" w:type="dxa"/>
          </w:tcPr>
          <w:p w:rsidR="0056741F" w:rsidRDefault="0056741F" w:rsidP="0056741F">
            <w:pPr>
              <w:tabs>
                <w:tab w:val="left" w:pos="1980"/>
              </w:tabs>
              <w:jc w:val="center"/>
            </w:pPr>
            <w:r>
              <w:t>1</w:t>
            </w:r>
          </w:p>
        </w:tc>
        <w:tc>
          <w:tcPr>
            <w:tcW w:w="4027" w:type="dxa"/>
          </w:tcPr>
          <w:p w:rsidR="0056741F" w:rsidRDefault="0056741F" w:rsidP="003C0B31">
            <w:pPr>
              <w:tabs>
                <w:tab w:val="left" w:pos="1980"/>
              </w:tabs>
            </w:pPr>
            <w:r>
              <w:t xml:space="preserve">Основы знаний </w:t>
            </w:r>
          </w:p>
        </w:tc>
        <w:tc>
          <w:tcPr>
            <w:tcW w:w="1869" w:type="dxa"/>
          </w:tcPr>
          <w:p w:rsidR="0056741F" w:rsidRDefault="0056741F" w:rsidP="0056741F">
            <w:pPr>
              <w:tabs>
                <w:tab w:val="left" w:pos="1980"/>
              </w:tabs>
              <w:jc w:val="center"/>
            </w:pPr>
            <w:r>
              <w:t>2</w:t>
            </w:r>
          </w:p>
        </w:tc>
        <w:tc>
          <w:tcPr>
            <w:tcW w:w="1869" w:type="dxa"/>
          </w:tcPr>
          <w:p w:rsidR="0056741F" w:rsidRDefault="0056741F" w:rsidP="0056741F">
            <w:pPr>
              <w:tabs>
                <w:tab w:val="left" w:pos="1980"/>
              </w:tabs>
              <w:jc w:val="center"/>
            </w:pPr>
          </w:p>
        </w:tc>
        <w:tc>
          <w:tcPr>
            <w:tcW w:w="1869" w:type="dxa"/>
          </w:tcPr>
          <w:p w:rsidR="0056741F" w:rsidRDefault="0056741F" w:rsidP="0056741F">
            <w:pPr>
              <w:tabs>
                <w:tab w:val="left" w:pos="1980"/>
              </w:tabs>
              <w:jc w:val="center"/>
            </w:pPr>
            <w:r>
              <w:t>2</w:t>
            </w:r>
          </w:p>
        </w:tc>
      </w:tr>
      <w:tr w:rsidR="0056741F" w:rsidTr="0056741F">
        <w:tc>
          <w:tcPr>
            <w:tcW w:w="425" w:type="dxa"/>
          </w:tcPr>
          <w:p w:rsidR="0056741F" w:rsidRDefault="0056741F" w:rsidP="0056741F">
            <w:pPr>
              <w:tabs>
                <w:tab w:val="left" w:pos="1980"/>
              </w:tabs>
              <w:jc w:val="center"/>
            </w:pPr>
            <w:r>
              <w:t>2</w:t>
            </w:r>
          </w:p>
        </w:tc>
        <w:tc>
          <w:tcPr>
            <w:tcW w:w="4027" w:type="dxa"/>
          </w:tcPr>
          <w:p w:rsidR="0056741F" w:rsidRDefault="0056741F" w:rsidP="003C0B31">
            <w:pPr>
              <w:tabs>
                <w:tab w:val="left" w:pos="1980"/>
              </w:tabs>
            </w:pPr>
            <w:r>
              <w:t xml:space="preserve">Общая физическая подготовка </w:t>
            </w:r>
          </w:p>
        </w:tc>
        <w:tc>
          <w:tcPr>
            <w:tcW w:w="1869" w:type="dxa"/>
          </w:tcPr>
          <w:p w:rsidR="0056741F" w:rsidRDefault="0056741F" w:rsidP="0056741F">
            <w:pPr>
              <w:tabs>
                <w:tab w:val="left" w:pos="1980"/>
              </w:tabs>
              <w:jc w:val="center"/>
            </w:pPr>
          </w:p>
        </w:tc>
        <w:tc>
          <w:tcPr>
            <w:tcW w:w="1869" w:type="dxa"/>
          </w:tcPr>
          <w:p w:rsidR="0056741F" w:rsidRDefault="00B96919" w:rsidP="0056741F">
            <w:pPr>
              <w:tabs>
                <w:tab w:val="left" w:pos="1980"/>
              </w:tabs>
              <w:jc w:val="center"/>
            </w:pPr>
            <w:r>
              <w:t>22</w:t>
            </w:r>
          </w:p>
        </w:tc>
        <w:tc>
          <w:tcPr>
            <w:tcW w:w="1869" w:type="dxa"/>
          </w:tcPr>
          <w:p w:rsidR="0056741F" w:rsidRDefault="00B96919" w:rsidP="0056741F">
            <w:pPr>
              <w:tabs>
                <w:tab w:val="left" w:pos="1980"/>
              </w:tabs>
              <w:jc w:val="center"/>
            </w:pPr>
            <w:r>
              <w:t>22</w:t>
            </w:r>
          </w:p>
        </w:tc>
      </w:tr>
      <w:tr w:rsidR="0056741F" w:rsidTr="0056741F">
        <w:tc>
          <w:tcPr>
            <w:tcW w:w="425" w:type="dxa"/>
          </w:tcPr>
          <w:p w:rsidR="0056741F" w:rsidRDefault="0056741F" w:rsidP="0056741F">
            <w:pPr>
              <w:tabs>
                <w:tab w:val="left" w:pos="1980"/>
              </w:tabs>
              <w:jc w:val="center"/>
            </w:pPr>
            <w:r>
              <w:t>3</w:t>
            </w:r>
          </w:p>
        </w:tc>
        <w:tc>
          <w:tcPr>
            <w:tcW w:w="4027" w:type="dxa"/>
          </w:tcPr>
          <w:p w:rsidR="0056741F" w:rsidRDefault="0056741F" w:rsidP="0056741F">
            <w:pPr>
              <w:tabs>
                <w:tab w:val="left" w:pos="1980"/>
              </w:tabs>
              <w:jc w:val="center"/>
            </w:pPr>
            <w:r>
              <w:t>Специальная физическая подготовка</w:t>
            </w:r>
          </w:p>
        </w:tc>
        <w:tc>
          <w:tcPr>
            <w:tcW w:w="1869" w:type="dxa"/>
          </w:tcPr>
          <w:p w:rsidR="0056741F" w:rsidRDefault="0056741F" w:rsidP="0056741F">
            <w:pPr>
              <w:tabs>
                <w:tab w:val="left" w:pos="1980"/>
              </w:tabs>
              <w:jc w:val="center"/>
            </w:pPr>
          </w:p>
        </w:tc>
        <w:tc>
          <w:tcPr>
            <w:tcW w:w="1869" w:type="dxa"/>
          </w:tcPr>
          <w:p w:rsidR="0056741F" w:rsidRDefault="00B96919" w:rsidP="00B96919">
            <w:pPr>
              <w:tabs>
                <w:tab w:val="left" w:pos="1980"/>
              </w:tabs>
              <w:jc w:val="center"/>
            </w:pPr>
            <w:r>
              <w:t>28</w:t>
            </w:r>
          </w:p>
        </w:tc>
        <w:tc>
          <w:tcPr>
            <w:tcW w:w="1869" w:type="dxa"/>
          </w:tcPr>
          <w:p w:rsidR="0056741F" w:rsidRDefault="00B96919" w:rsidP="0056741F">
            <w:pPr>
              <w:tabs>
                <w:tab w:val="left" w:pos="1980"/>
              </w:tabs>
              <w:jc w:val="center"/>
            </w:pPr>
            <w:r>
              <w:t>28</w:t>
            </w:r>
          </w:p>
        </w:tc>
      </w:tr>
      <w:tr w:rsidR="0056741F" w:rsidTr="0056741F">
        <w:tc>
          <w:tcPr>
            <w:tcW w:w="425" w:type="dxa"/>
          </w:tcPr>
          <w:p w:rsidR="0056741F" w:rsidRDefault="0056741F" w:rsidP="0056741F">
            <w:pPr>
              <w:tabs>
                <w:tab w:val="left" w:pos="1980"/>
              </w:tabs>
              <w:jc w:val="center"/>
            </w:pPr>
            <w:r>
              <w:t>4</w:t>
            </w:r>
          </w:p>
        </w:tc>
        <w:tc>
          <w:tcPr>
            <w:tcW w:w="4027" w:type="dxa"/>
          </w:tcPr>
          <w:p w:rsidR="0056741F" w:rsidRDefault="0056741F" w:rsidP="003C0B31">
            <w:pPr>
              <w:tabs>
                <w:tab w:val="left" w:pos="1980"/>
              </w:tabs>
            </w:pPr>
            <w:r>
              <w:t>Техническая подготовка</w:t>
            </w:r>
          </w:p>
        </w:tc>
        <w:tc>
          <w:tcPr>
            <w:tcW w:w="1869" w:type="dxa"/>
          </w:tcPr>
          <w:p w:rsidR="0056741F" w:rsidRDefault="0056741F" w:rsidP="0056741F">
            <w:pPr>
              <w:tabs>
                <w:tab w:val="left" w:pos="1980"/>
              </w:tabs>
              <w:jc w:val="center"/>
            </w:pPr>
          </w:p>
        </w:tc>
        <w:tc>
          <w:tcPr>
            <w:tcW w:w="1869" w:type="dxa"/>
          </w:tcPr>
          <w:p w:rsidR="0056741F" w:rsidRDefault="00B96919" w:rsidP="0056741F">
            <w:pPr>
              <w:tabs>
                <w:tab w:val="left" w:pos="1980"/>
              </w:tabs>
              <w:jc w:val="center"/>
            </w:pPr>
            <w:r>
              <w:t>50</w:t>
            </w:r>
          </w:p>
        </w:tc>
        <w:tc>
          <w:tcPr>
            <w:tcW w:w="1869" w:type="dxa"/>
          </w:tcPr>
          <w:p w:rsidR="0056741F" w:rsidRDefault="00B96919" w:rsidP="0056741F">
            <w:pPr>
              <w:tabs>
                <w:tab w:val="left" w:pos="1980"/>
              </w:tabs>
              <w:jc w:val="center"/>
            </w:pPr>
            <w:r>
              <w:t>50</w:t>
            </w:r>
          </w:p>
        </w:tc>
      </w:tr>
      <w:tr w:rsidR="0056741F" w:rsidTr="0056741F">
        <w:tc>
          <w:tcPr>
            <w:tcW w:w="425" w:type="dxa"/>
          </w:tcPr>
          <w:p w:rsidR="0056741F" w:rsidRDefault="0056741F" w:rsidP="0056741F">
            <w:pPr>
              <w:tabs>
                <w:tab w:val="left" w:pos="1980"/>
              </w:tabs>
              <w:jc w:val="center"/>
            </w:pPr>
            <w:r>
              <w:t>5</w:t>
            </w:r>
          </w:p>
        </w:tc>
        <w:tc>
          <w:tcPr>
            <w:tcW w:w="4027" w:type="dxa"/>
          </w:tcPr>
          <w:p w:rsidR="0056741F" w:rsidRDefault="0056741F" w:rsidP="006048A3">
            <w:pPr>
              <w:tabs>
                <w:tab w:val="left" w:pos="1980"/>
              </w:tabs>
              <w:jc w:val="both"/>
            </w:pPr>
            <w:r>
              <w:t xml:space="preserve">Примерные показатели двигательной и физической подготовленности </w:t>
            </w:r>
          </w:p>
        </w:tc>
        <w:tc>
          <w:tcPr>
            <w:tcW w:w="1869" w:type="dxa"/>
          </w:tcPr>
          <w:p w:rsidR="0056741F" w:rsidRDefault="0056741F" w:rsidP="0056741F">
            <w:pPr>
              <w:tabs>
                <w:tab w:val="left" w:pos="1980"/>
              </w:tabs>
              <w:jc w:val="center"/>
            </w:pPr>
          </w:p>
        </w:tc>
        <w:tc>
          <w:tcPr>
            <w:tcW w:w="1869" w:type="dxa"/>
          </w:tcPr>
          <w:p w:rsidR="0056741F" w:rsidRDefault="0056741F" w:rsidP="0056741F">
            <w:pPr>
              <w:tabs>
                <w:tab w:val="left" w:pos="1980"/>
              </w:tabs>
              <w:jc w:val="center"/>
            </w:pPr>
            <w:r>
              <w:t>2</w:t>
            </w:r>
          </w:p>
        </w:tc>
        <w:tc>
          <w:tcPr>
            <w:tcW w:w="1869" w:type="dxa"/>
          </w:tcPr>
          <w:p w:rsidR="0056741F" w:rsidRDefault="00B96919" w:rsidP="0056741F">
            <w:pPr>
              <w:tabs>
                <w:tab w:val="left" w:pos="1980"/>
              </w:tabs>
              <w:jc w:val="center"/>
            </w:pPr>
            <w:r>
              <w:t>2</w:t>
            </w:r>
          </w:p>
        </w:tc>
      </w:tr>
      <w:tr w:rsidR="0056741F" w:rsidTr="0056741F">
        <w:tc>
          <w:tcPr>
            <w:tcW w:w="425" w:type="dxa"/>
          </w:tcPr>
          <w:p w:rsidR="0056741F" w:rsidRDefault="0056741F" w:rsidP="0056741F">
            <w:pPr>
              <w:tabs>
                <w:tab w:val="left" w:pos="1980"/>
              </w:tabs>
              <w:jc w:val="center"/>
            </w:pPr>
          </w:p>
        </w:tc>
        <w:tc>
          <w:tcPr>
            <w:tcW w:w="4027" w:type="dxa"/>
          </w:tcPr>
          <w:p w:rsidR="0056741F" w:rsidRDefault="00B96919" w:rsidP="0056741F">
            <w:pPr>
              <w:tabs>
                <w:tab w:val="left" w:pos="1980"/>
              </w:tabs>
              <w:jc w:val="center"/>
            </w:pPr>
            <w:r>
              <w:t xml:space="preserve">Всего </w:t>
            </w:r>
            <w:r w:rsidR="008C5ACF">
              <w:t>часов:</w:t>
            </w:r>
          </w:p>
        </w:tc>
        <w:tc>
          <w:tcPr>
            <w:tcW w:w="1869" w:type="dxa"/>
          </w:tcPr>
          <w:p w:rsidR="0056741F" w:rsidRDefault="00B96919" w:rsidP="0056741F">
            <w:pPr>
              <w:tabs>
                <w:tab w:val="left" w:pos="1980"/>
              </w:tabs>
              <w:jc w:val="center"/>
            </w:pPr>
            <w:r>
              <w:t>2</w:t>
            </w:r>
          </w:p>
        </w:tc>
        <w:tc>
          <w:tcPr>
            <w:tcW w:w="1869" w:type="dxa"/>
          </w:tcPr>
          <w:p w:rsidR="0056741F" w:rsidRDefault="00B96919" w:rsidP="0056741F">
            <w:pPr>
              <w:tabs>
                <w:tab w:val="left" w:pos="1980"/>
              </w:tabs>
              <w:jc w:val="center"/>
            </w:pPr>
            <w:r>
              <w:t>100</w:t>
            </w:r>
          </w:p>
        </w:tc>
        <w:tc>
          <w:tcPr>
            <w:tcW w:w="1869" w:type="dxa"/>
          </w:tcPr>
          <w:p w:rsidR="0056741F" w:rsidRDefault="00B96919" w:rsidP="0056741F">
            <w:pPr>
              <w:tabs>
                <w:tab w:val="left" w:pos="1980"/>
              </w:tabs>
              <w:jc w:val="center"/>
            </w:pPr>
            <w:r>
              <w:t>102</w:t>
            </w:r>
          </w:p>
        </w:tc>
      </w:tr>
    </w:tbl>
    <w:p w:rsidR="00FE43CA" w:rsidRDefault="00FE43CA" w:rsidP="0056741F">
      <w:pPr>
        <w:tabs>
          <w:tab w:val="left" w:pos="1980"/>
        </w:tabs>
        <w:jc w:val="center"/>
      </w:pPr>
    </w:p>
    <w:p w:rsidR="006048A3" w:rsidRDefault="006048A3"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8C5ACF" w:rsidRDefault="008C5ACF" w:rsidP="006048A3">
      <w:pPr>
        <w:tabs>
          <w:tab w:val="left" w:pos="1980"/>
        </w:tabs>
      </w:pPr>
    </w:p>
    <w:p w:rsidR="00FE43CA" w:rsidRPr="00B56FAB" w:rsidRDefault="00B96919" w:rsidP="006048A3">
      <w:pPr>
        <w:tabs>
          <w:tab w:val="left" w:pos="1980"/>
        </w:tabs>
        <w:jc w:val="center"/>
      </w:pPr>
      <w:r>
        <w:lastRenderedPageBreak/>
        <w:t>Те</w:t>
      </w:r>
      <w:r w:rsidR="00FE43CA">
        <w:t xml:space="preserve">матическое планирование по футболу </w:t>
      </w:r>
    </w:p>
    <w:tbl>
      <w:tblPr>
        <w:tblW w:w="11766"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05"/>
        <w:gridCol w:w="1276"/>
        <w:gridCol w:w="1134"/>
      </w:tblGrid>
      <w:tr w:rsidR="00B56FAB" w:rsidRPr="006048A3" w:rsidTr="006048A3">
        <w:trPr>
          <w:trHeight w:val="276"/>
        </w:trPr>
        <w:tc>
          <w:tcPr>
            <w:tcW w:w="851" w:type="dxa"/>
            <w:vMerge w:val="restart"/>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rPr>
                <w:b/>
              </w:rPr>
            </w:pPr>
            <w:r w:rsidRPr="006048A3">
              <w:rPr>
                <w:b/>
                <w:sz w:val="22"/>
                <w:szCs w:val="22"/>
              </w:rPr>
              <w:t>№</w:t>
            </w:r>
          </w:p>
        </w:tc>
        <w:tc>
          <w:tcPr>
            <w:tcW w:w="8505" w:type="dxa"/>
            <w:vMerge w:val="restart"/>
            <w:tcBorders>
              <w:top w:val="single" w:sz="4" w:space="0" w:color="auto"/>
              <w:left w:val="single" w:sz="4" w:space="0" w:color="auto"/>
              <w:bottom w:val="single" w:sz="4" w:space="0" w:color="auto"/>
              <w:right w:val="single" w:sz="4" w:space="0" w:color="auto"/>
            </w:tcBorders>
            <w:hideMark/>
          </w:tcPr>
          <w:p w:rsidR="00B56FAB" w:rsidRPr="006048A3" w:rsidRDefault="00FE43CA" w:rsidP="00FE43CA">
            <w:pPr>
              <w:spacing w:line="276" w:lineRule="auto"/>
              <w:jc w:val="center"/>
              <w:rPr>
                <w:b/>
              </w:rPr>
            </w:pPr>
            <w:r w:rsidRPr="006048A3">
              <w:rPr>
                <w:b/>
                <w:sz w:val="22"/>
                <w:szCs w:val="22"/>
              </w:rPr>
              <w:t xml:space="preserve">Содержание материала </w:t>
            </w:r>
          </w:p>
        </w:tc>
        <w:tc>
          <w:tcPr>
            <w:tcW w:w="2410" w:type="dxa"/>
            <w:gridSpan w:val="2"/>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rPr>
                <w:b/>
              </w:rPr>
            </w:pPr>
            <w:r w:rsidRPr="006048A3">
              <w:rPr>
                <w:b/>
                <w:sz w:val="22"/>
                <w:szCs w:val="22"/>
              </w:rPr>
              <w:t>Дата</w:t>
            </w:r>
          </w:p>
        </w:tc>
      </w:tr>
      <w:tr w:rsidR="00B56FAB" w:rsidRPr="006048A3" w:rsidTr="00B56FAB">
        <w:trPr>
          <w:trHeight w:val="1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56FAB" w:rsidRPr="006048A3" w:rsidRDefault="00B56FAB">
            <w:pPr>
              <w:rPr>
                <w:b/>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B56FAB" w:rsidRPr="006048A3" w:rsidRDefault="00B56FAB">
            <w:pPr>
              <w:rPr>
                <w:b/>
              </w:rPr>
            </w:pPr>
          </w:p>
        </w:tc>
        <w:tc>
          <w:tcPr>
            <w:tcW w:w="1276"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rPr>
                <w:b/>
              </w:rPr>
            </w:pPr>
            <w:r w:rsidRPr="006048A3">
              <w:rPr>
                <w:b/>
                <w:sz w:val="22"/>
                <w:szCs w:val="22"/>
              </w:rPr>
              <w:t xml:space="preserve">По </w:t>
            </w:r>
          </w:p>
          <w:p w:rsidR="00B56FAB" w:rsidRPr="006048A3" w:rsidRDefault="00B56FAB">
            <w:pPr>
              <w:spacing w:line="276" w:lineRule="auto"/>
              <w:jc w:val="center"/>
              <w:rPr>
                <w:b/>
              </w:rPr>
            </w:pPr>
            <w:r w:rsidRPr="006048A3">
              <w:rPr>
                <w:b/>
                <w:sz w:val="22"/>
                <w:szCs w:val="22"/>
              </w:rPr>
              <w:t>плану</w:t>
            </w:r>
          </w:p>
        </w:tc>
        <w:tc>
          <w:tcPr>
            <w:tcW w:w="1134"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rPr>
                <w:b/>
              </w:rPr>
            </w:pPr>
            <w:r w:rsidRPr="006048A3">
              <w:rPr>
                <w:b/>
                <w:sz w:val="22"/>
                <w:szCs w:val="22"/>
              </w:rPr>
              <w:t>По факт.</w:t>
            </w: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1</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Т/Б на спортивных играх. Организационный момент.</w:t>
            </w:r>
          </w:p>
        </w:tc>
        <w:tc>
          <w:tcPr>
            <w:tcW w:w="1276" w:type="dxa"/>
            <w:tcBorders>
              <w:top w:val="single" w:sz="4" w:space="0" w:color="auto"/>
              <w:left w:val="single" w:sz="4" w:space="0" w:color="auto"/>
              <w:bottom w:val="single" w:sz="4" w:space="0" w:color="auto"/>
              <w:right w:val="single" w:sz="4" w:space="0" w:color="auto"/>
            </w:tcBorders>
          </w:tcPr>
          <w:p w:rsidR="00FE43CA" w:rsidRPr="006048A3" w:rsidRDefault="00E50BD9" w:rsidP="00344ECE">
            <w:pPr>
              <w:spacing w:line="276" w:lineRule="auto"/>
            </w:pPr>
            <w:bookmarkStart w:id="0" w:name="_GoBack"/>
            <w:bookmarkEnd w:id="0"/>
            <w:r>
              <w:t>1</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2</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Основные правила игры в футбол</w:t>
            </w:r>
          </w:p>
        </w:tc>
        <w:tc>
          <w:tcPr>
            <w:tcW w:w="1276" w:type="dxa"/>
            <w:tcBorders>
              <w:top w:val="single" w:sz="4" w:space="0" w:color="auto"/>
              <w:left w:val="single" w:sz="4" w:space="0" w:color="auto"/>
              <w:bottom w:val="single" w:sz="4" w:space="0" w:color="auto"/>
              <w:right w:val="single" w:sz="4" w:space="0" w:color="auto"/>
            </w:tcBorders>
          </w:tcPr>
          <w:p w:rsidR="00B56FAB" w:rsidRPr="006048A3" w:rsidRDefault="00E50BD9" w:rsidP="00B96919">
            <w:pPr>
              <w:spacing w:line="276" w:lineRule="auto"/>
            </w:pPr>
            <w:r>
              <w:t>1</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3</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Техника передвижения игрока. Удар внутренней стороной стопы.</w:t>
            </w:r>
          </w:p>
        </w:tc>
        <w:tc>
          <w:tcPr>
            <w:tcW w:w="1276" w:type="dxa"/>
            <w:tcBorders>
              <w:top w:val="single" w:sz="4" w:space="0" w:color="auto"/>
              <w:left w:val="single" w:sz="4" w:space="0" w:color="auto"/>
              <w:bottom w:val="single" w:sz="4" w:space="0" w:color="auto"/>
              <w:right w:val="single" w:sz="4" w:space="0" w:color="auto"/>
            </w:tcBorders>
          </w:tcPr>
          <w:p w:rsidR="009C7026" w:rsidRPr="006048A3" w:rsidRDefault="00E50BD9" w:rsidP="00B96919">
            <w:pPr>
              <w:spacing w:line="276" w:lineRule="auto"/>
            </w:pPr>
            <w:r>
              <w:t>2</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rPr>
          <w:trHeight w:val="375"/>
        </w:trPr>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4</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Остановка катящегося мяча подошвой</w:t>
            </w:r>
          </w:p>
        </w:tc>
        <w:tc>
          <w:tcPr>
            <w:tcW w:w="1276" w:type="dxa"/>
            <w:tcBorders>
              <w:top w:val="single" w:sz="4" w:space="0" w:color="auto"/>
              <w:left w:val="single" w:sz="4" w:space="0" w:color="auto"/>
              <w:bottom w:val="single" w:sz="4" w:space="0" w:color="auto"/>
              <w:right w:val="single" w:sz="4" w:space="0" w:color="auto"/>
            </w:tcBorders>
          </w:tcPr>
          <w:p w:rsidR="009C7026" w:rsidRPr="006048A3" w:rsidRDefault="00E50BD9" w:rsidP="00B96919">
            <w:pPr>
              <w:spacing w:line="276" w:lineRule="auto"/>
            </w:pPr>
            <w:r>
              <w:t>2</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rPr>
          <w:trHeight w:val="370"/>
        </w:trPr>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5</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Остановка катящегося мяча внутренней стороной стопы</w:t>
            </w:r>
          </w:p>
        </w:tc>
        <w:tc>
          <w:tcPr>
            <w:tcW w:w="1276" w:type="dxa"/>
            <w:tcBorders>
              <w:top w:val="single" w:sz="4" w:space="0" w:color="auto"/>
              <w:left w:val="single" w:sz="4" w:space="0" w:color="auto"/>
              <w:bottom w:val="single" w:sz="4" w:space="0" w:color="auto"/>
              <w:right w:val="single" w:sz="4" w:space="0" w:color="auto"/>
            </w:tcBorders>
          </w:tcPr>
          <w:p w:rsidR="009C7026"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6</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Ведение мяча</w:t>
            </w:r>
          </w:p>
        </w:tc>
        <w:tc>
          <w:tcPr>
            <w:tcW w:w="1276" w:type="dxa"/>
            <w:tcBorders>
              <w:top w:val="single" w:sz="4" w:space="0" w:color="auto"/>
              <w:left w:val="single" w:sz="4" w:space="0" w:color="auto"/>
              <w:bottom w:val="single" w:sz="4" w:space="0" w:color="auto"/>
              <w:right w:val="single" w:sz="4" w:space="0" w:color="auto"/>
            </w:tcBorders>
          </w:tcPr>
          <w:p w:rsidR="009C7026"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7</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Удар по катящемуся мячу внешней частью подъема</w:t>
            </w:r>
          </w:p>
        </w:tc>
        <w:tc>
          <w:tcPr>
            <w:tcW w:w="1276" w:type="dxa"/>
            <w:tcBorders>
              <w:top w:val="single" w:sz="4" w:space="0" w:color="auto"/>
              <w:left w:val="single" w:sz="4" w:space="0" w:color="auto"/>
              <w:bottom w:val="single" w:sz="4" w:space="0" w:color="auto"/>
              <w:right w:val="single" w:sz="4" w:space="0" w:color="auto"/>
            </w:tcBorders>
          </w:tcPr>
          <w:p w:rsidR="009C7026"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8</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Удар носком</w:t>
            </w:r>
          </w:p>
        </w:tc>
        <w:tc>
          <w:tcPr>
            <w:tcW w:w="1276" w:type="dxa"/>
            <w:tcBorders>
              <w:top w:val="single" w:sz="4" w:space="0" w:color="auto"/>
              <w:left w:val="single" w:sz="4" w:space="0" w:color="auto"/>
              <w:bottom w:val="single" w:sz="4" w:space="0" w:color="auto"/>
              <w:right w:val="single" w:sz="4" w:space="0" w:color="auto"/>
            </w:tcBorders>
          </w:tcPr>
          <w:p w:rsidR="009C7026"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9</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Удар серединой лба на месте</w:t>
            </w:r>
          </w:p>
        </w:tc>
        <w:tc>
          <w:tcPr>
            <w:tcW w:w="1276" w:type="dxa"/>
            <w:tcBorders>
              <w:top w:val="single" w:sz="4" w:space="0" w:color="auto"/>
              <w:left w:val="single" w:sz="4" w:space="0" w:color="auto"/>
              <w:bottom w:val="single" w:sz="4" w:space="0" w:color="auto"/>
              <w:right w:val="single" w:sz="4" w:space="0" w:color="auto"/>
            </w:tcBorders>
          </w:tcPr>
          <w:p w:rsidR="009C7026"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C5ACF">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10</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Вбрасывание мяча из-за боковой линии</w:t>
            </w:r>
          </w:p>
        </w:tc>
        <w:tc>
          <w:tcPr>
            <w:tcW w:w="1276" w:type="dxa"/>
            <w:tcBorders>
              <w:top w:val="single" w:sz="4" w:space="0" w:color="auto"/>
              <w:left w:val="single" w:sz="4" w:space="0" w:color="auto"/>
              <w:bottom w:val="single" w:sz="4" w:space="0" w:color="auto"/>
              <w:right w:val="single" w:sz="4" w:space="0" w:color="auto"/>
            </w:tcBorders>
          </w:tcPr>
          <w:p w:rsidR="00344ECE"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rPr>
          <w:trHeight w:val="360"/>
        </w:trPr>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11</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2176EC">
            <w:pPr>
              <w:spacing w:line="276" w:lineRule="auto"/>
            </w:pPr>
            <w:r w:rsidRPr="006048A3">
              <w:rPr>
                <w:sz w:val="22"/>
                <w:szCs w:val="22"/>
              </w:rPr>
              <w:t xml:space="preserve">Ведение мяча с активным сопротивлением защитника </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C5ACF">
        <w:trPr>
          <w:trHeight w:val="361"/>
        </w:trPr>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12</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2176EC" w:rsidP="002176EC">
            <w:pPr>
              <w:spacing w:line="276" w:lineRule="auto"/>
            </w:pPr>
            <w:r w:rsidRPr="006048A3">
              <w:rPr>
                <w:sz w:val="22"/>
                <w:szCs w:val="22"/>
              </w:rPr>
              <w:t xml:space="preserve">Ведение мяча в различных направлениях </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C5ACF">
        <w:trPr>
          <w:trHeight w:val="220"/>
        </w:trPr>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jc w:val="center"/>
            </w:pPr>
            <w:r w:rsidRPr="006048A3">
              <w:rPr>
                <w:sz w:val="22"/>
                <w:szCs w:val="22"/>
              </w:rPr>
              <w:t>13</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2176EC">
            <w:pPr>
              <w:spacing w:line="276" w:lineRule="auto"/>
            </w:pPr>
            <w:r w:rsidRPr="006048A3">
              <w:rPr>
                <w:sz w:val="22"/>
                <w:szCs w:val="22"/>
              </w:rPr>
              <w:t>Ведение мяча с различной скоростью</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C5ACF">
        <w:trPr>
          <w:trHeight w:val="348"/>
        </w:trPr>
        <w:tc>
          <w:tcPr>
            <w:tcW w:w="851" w:type="dxa"/>
            <w:tcBorders>
              <w:top w:val="single" w:sz="4" w:space="0" w:color="auto"/>
              <w:left w:val="single" w:sz="4" w:space="0" w:color="auto"/>
              <w:bottom w:val="single" w:sz="4" w:space="0" w:color="auto"/>
              <w:right w:val="single" w:sz="4" w:space="0" w:color="auto"/>
            </w:tcBorders>
            <w:hideMark/>
          </w:tcPr>
          <w:p w:rsidR="002176EC" w:rsidRPr="006048A3" w:rsidRDefault="008C5ACF" w:rsidP="008C5ACF">
            <w:pPr>
              <w:spacing w:line="276" w:lineRule="auto"/>
              <w:jc w:val="center"/>
            </w:pPr>
            <w:r>
              <w:rPr>
                <w:sz w:val="22"/>
                <w:szCs w:val="22"/>
              </w:rPr>
              <w:t>14</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2176EC">
            <w:pPr>
              <w:spacing w:line="276" w:lineRule="auto"/>
            </w:pPr>
            <w:r w:rsidRPr="006048A3">
              <w:rPr>
                <w:sz w:val="22"/>
                <w:szCs w:val="22"/>
              </w:rPr>
              <w:t xml:space="preserve">Ведение мяча с пассивным сопротивлением защитника </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rsidP="00B9691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96919" w:rsidRPr="006048A3" w:rsidTr="008C5ACF">
        <w:trPr>
          <w:trHeight w:val="360"/>
        </w:trPr>
        <w:tc>
          <w:tcPr>
            <w:tcW w:w="851" w:type="dxa"/>
            <w:tcBorders>
              <w:top w:val="single" w:sz="4" w:space="0" w:color="auto"/>
              <w:left w:val="single" w:sz="4" w:space="0" w:color="auto"/>
              <w:bottom w:val="single" w:sz="4" w:space="0" w:color="auto"/>
              <w:right w:val="single" w:sz="4" w:space="0" w:color="auto"/>
            </w:tcBorders>
          </w:tcPr>
          <w:p w:rsidR="00B96919" w:rsidRPr="006048A3" w:rsidRDefault="00B96919" w:rsidP="00B96919">
            <w:pPr>
              <w:spacing w:line="276" w:lineRule="auto"/>
            </w:pPr>
            <w:r w:rsidRPr="006048A3">
              <w:rPr>
                <w:sz w:val="22"/>
                <w:szCs w:val="22"/>
              </w:rPr>
              <w:t>15</w:t>
            </w:r>
          </w:p>
        </w:tc>
        <w:tc>
          <w:tcPr>
            <w:tcW w:w="8505" w:type="dxa"/>
            <w:tcBorders>
              <w:top w:val="single" w:sz="4" w:space="0" w:color="auto"/>
              <w:left w:val="single" w:sz="4" w:space="0" w:color="auto"/>
              <w:bottom w:val="single" w:sz="4" w:space="0" w:color="auto"/>
              <w:right w:val="single" w:sz="4" w:space="0" w:color="auto"/>
            </w:tcBorders>
          </w:tcPr>
          <w:p w:rsidR="00B96919" w:rsidRPr="006048A3" w:rsidRDefault="00B96919" w:rsidP="00B96919">
            <w:pPr>
              <w:spacing w:line="276" w:lineRule="auto"/>
            </w:pPr>
            <w:r w:rsidRPr="006048A3">
              <w:rPr>
                <w:sz w:val="22"/>
                <w:szCs w:val="22"/>
              </w:rPr>
              <w:t>Комбинации из освоенных элементов техники перемещений и владения мячом</w:t>
            </w:r>
          </w:p>
        </w:tc>
        <w:tc>
          <w:tcPr>
            <w:tcW w:w="1276" w:type="dxa"/>
            <w:tcBorders>
              <w:top w:val="single" w:sz="4" w:space="0" w:color="auto"/>
              <w:left w:val="single" w:sz="4" w:space="0" w:color="auto"/>
              <w:bottom w:val="single" w:sz="4" w:space="0" w:color="auto"/>
              <w:right w:val="single" w:sz="4" w:space="0" w:color="auto"/>
            </w:tcBorders>
          </w:tcPr>
          <w:p w:rsidR="00B96919" w:rsidRPr="006048A3" w:rsidRDefault="00E50BD9" w:rsidP="00B9691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96919" w:rsidRPr="006048A3" w:rsidRDefault="00B96919">
            <w:pPr>
              <w:spacing w:line="276" w:lineRule="auto"/>
            </w:pPr>
          </w:p>
        </w:tc>
      </w:tr>
      <w:tr w:rsidR="00B56FAB" w:rsidRPr="006048A3" w:rsidTr="00B96919">
        <w:tc>
          <w:tcPr>
            <w:tcW w:w="851" w:type="dxa"/>
            <w:tcBorders>
              <w:top w:val="single" w:sz="4" w:space="0" w:color="auto"/>
              <w:left w:val="single" w:sz="4" w:space="0" w:color="auto"/>
              <w:bottom w:val="single" w:sz="4" w:space="0" w:color="auto"/>
              <w:right w:val="single" w:sz="4" w:space="0" w:color="auto"/>
            </w:tcBorders>
          </w:tcPr>
          <w:p w:rsidR="00B56FAB" w:rsidRPr="006048A3" w:rsidRDefault="00B96919">
            <w:pPr>
              <w:spacing w:line="276" w:lineRule="auto"/>
              <w:jc w:val="center"/>
            </w:pPr>
            <w:r w:rsidRPr="006048A3">
              <w:rPr>
                <w:sz w:val="22"/>
                <w:szCs w:val="22"/>
              </w:rPr>
              <w:t>16</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Удар по летящему мячу внутренней стороной стопы</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rsidP="00B9691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B96919">
        <w:tc>
          <w:tcPr>
            <w:tcW w:w="851" w:type="dxa"/>
            <w:tcBorders>
              <w:top w:val="single" w:sz="4" w:space="0" w:color="auto"/>
              <w:left w:val="single" w:sz="4" w:space="0" w:color="auto"/>
              <w:bottom w:val="single" w:sz="4" w:space="0" w:color="auto"/>
              <w:right w:val="single" w:sz="4" w:space="0" w:color="auto"/>
            </w:tcBorders>
          </w:tcPr>
          <w:p w:rsidR="00B56FAB" w:rsidRPr="006048A3" w:rsidRDefault="00B96919">
            <w:pPr>
              <w:spacing w:line="276" w:lineRule="auto"/>
              <w:jc w:val="center"/>
            </w:pPr>
            <w:r w:rsidRPr="006048A3">
              <w:rPr>
                <w:sz w:val="22"/>
                <w:szCs w:val="22"/>
              </w:rPr>
              <w:t>17</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Удар по летящему мячу средней частью подъема</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rsidP="00B9691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B96919">
        <w:tc>
          <w:tcPr>
            <w:tcW w:w="851" w:type="dxa"/>
            <w:tcBorders>
              <w:top w:val="single" w:sz="4" w:space="0" w:color="auto"/>
              <w:left w:val="single" w:sz="4" w:space="0" w:color="auto"/>
              <w:bottom w:val="single" w:sz="4" w:space="0" w:color="auto"/>
              <w:right w:val="single" w:sz="4" w:space="0" w:color="auto"/>
            </w:tcBorders>
          </w:tcPr>
          <w:p w:rsidR="00B56FAB" w:rsidRPr="006048A3" w:rsidRDefault="00B96919">
            <w:pPr>
              <w:spacing w:line="276" w:lineRule="auto"/>
              <w:jc w:val="center"/>
            </w:pPr>
            <w:r w:rsidRPr="006048A3">
              <w:rPr>
                <w:sz w:val="22"/>
                <w:szCs w:val="22"/>
              </w:rPr>
              <w:t>18</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Вбрасывание мяча из-за боковой линии</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B96919">
        <w:tc>
          <w:tcPr>
            <w:tcW w:w="851" w:type="dxa"/>
            <w:tcBorders>
              <w:top w:val="single" w:sz="4" w:space="0" w:color="auto"/>
              <w:left w:val="single" w:sz="4" w:space="0" w:color="auto"/>
              <w:bottom w:val="single" w:sz="4" w:space="0" w:color="auto"/>
              <w:right w:val="single" w:sz="4" w:space="0" w:color="auto"/>
            </w:tcBorders>
          </w:tcPr>
          <w:p w:rsidR="00B56FAB" w:rsidRPr="006048A3" w:rsidRDefault="00B96919">
            <w:pPr>
              <w:spacing w:line="276" w:lineRule="auto"/>
              <w:jc w:val="center"/>
            </w:pPr>
            <w:r w:rsidRPr="006048A3">
              <w:rPr>
                <w:sz w:val="22"/>
                <w:szCs w:val="22"/>
              </w:rPr>
              <w:t>19</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Ведение мяча с активным сопротивлением защитника</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C5ACF">
        <w:trPr>
          <w:trHeight w:val="255"/>
        </w:trPr>
        <w:tc>
          <w:tcPr>
            <w:tcW w:w="851" w:type="dxa"/>
            <w:tcBorders>
              <w:top w:val="single" w:sz="4" w:space="0" w:color="auto"/>
              <w:left w:val="single" w:sz="4" w:space="0" w:color="auto"/>
              <w:bottom w:val="single" w:sz="4" w:space="0" w:color="auto"/>
              <w:right w:val="single" w:sz="4" w:space="0" w:color="auto"/>
            </w:tcBorders>
          </w:tcPr>
          <w:p w:rsidR="00B56FAB" w:rsidRPr="006048A3" w:rsidRDefault="00B96919">
            <w:pPr>
              <w:spacing w:line="276" w:lineRule="auto"/>
              <w:jc w:val="center"/>
            </w:pPr>
            <w:r w:rsidRPr="006048A3">
              <w:rPr>
                <w:sz w:val="22"/>
                <w:szCs w:val="22"/>
              </w:rPr>
              <w:t>20</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Обманные движения (финты)</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B96919">
        <w:tc>
          <w:tcPr>
            <w:tcW w:w="851" w:type="dxa"/>
            <w:tcBorders>
              <w:top w:val="single" w:sz="4" w:space="0" w:color="auto"/>
              <w:left w:val="single" w:sz="4" w:space="0" w:color="auto"/>
              <w:bottom w:val="single" w:sz="4" w:space="0" w:color="auto"/>
              <w:right w:val="single" w:sz="4" w:space="0" w:color="auto"/>
            </w:tcBorders>
          </w:tcPr>
          <w:p w:rsidR="00B56FAB" w:rsidRPr="006048A3" w:rsidRDefault="00B96919">
            <w:pPr>
              <w:spacing w:line="276" w:lineRule="auto"/>
              <w:jc w:val="center"/>
            </w:pPr>
            <w:r w:rsidRPr="006048A3">
              <w:rPr>
                <w:sz w:val="22"/>
                <w:szCs w:val="22"/>
              </w:rPr>
              <w:t>21</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Остановка опускающегося мяча внутренней стороной стопы</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CC1AE9">
            <w:pPr>
              <w:spacing w:line="276" w:lineRule="auto"/>
              <w:jc w:val="center"/>
            </w:pPr>
            <w:r w:rsidRPr="006048A3">
              <w:rPr>
                <w:sz w:val="22"/>
                <w:szCs w:val="22"/>
              </w:rPr>
              <w:t>22</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Комбинации из освоенных элементов техники перемещений и владения мячом</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C5ACF">
        <w:trPr>
          <w:trHeight w:val="289"/>
        </w:trPr>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CC1AE9">
            <w:pPr>
              <w:spacing w:line="276" w:lineRule="auto"/>
              <w:jc w:val="center"/>
            </w:pPr>
            <w:r w:rsidRPr="006048A3">
              <w:rPr>
                <w:sz w:val="22"/>
                <w:szCs w:val="22"/>
              </w:rPr>
              <w:t>24</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 xml:space="preserve">Совершенствование техники ударов по мячу и остановок мяча. </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C5ACF">
        <w:trPr>
          <w:trHeight w:val="268"/>
        </w:trPr>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CC1AE9">
            <w:pPr>
              <w:spacing w:line="276" w:lineRule="auto"/>
              <w:jc w:val="center"/>
            </w:pPr>
            <w:r w:rsidRPr="006048A3">
              <w:rPr>
                <w:sz w:val="22"/>
                <w:szCs w:val="22"/>
              </w:rPr>
              <w:t>25</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Удар по летящему мячу средней частью подъема</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CC1AE9">
            <w:pPr>
              <w:spacing w:line="276" w:lineRule="auto"/>
              <w:jc w:val="center"/>
            </w:pPr>
            <w:r w:rsidRPr="006048A3">
              <w:rPr>
                <w:sz w:val="22"/>
                <w:szCs w:val="22"/>
              </w:rPr>
              <w:t>26</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Резаные удары</w:t>
            </w:r>
            <w:proofErr w:type="gramStart"/>
            <w:r w:rsidRPr="006048A3">
              <w:rPr>
                <w:sz w:val="22"/>
                <w:szCs w:val="22"/>
              </w:rPr>
              <w:t xml:space="preserve"> .</w:t>
            </w:r>
            <w:proofErr w:type="gramEnd"/>
            <w:r w:rsidRPr="006048A3">
              <w:rPr>
                <w:sz w:val="22"/>
                <w:szCs w:val="22"/>
              </w:rPr>
              <w:t>Тактические действия в нападении</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rsidP="00B9691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CC1AE9">
            <w:pPr>
              <w:spacing w:line="276" w:lineRule="auto"/>
              <w:jc w:val="center"/>
            </w:pPr>
            <w:r w:rsidRPr="006048A3">
              <w:rPr>
                <w:sz w:val="22"/>
                <w:szCs w:val="22"/>
              </w:rPr>
              <w:t>27</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Удар по мячу серединой лба</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rsidP="00344ECE">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CC1AE9">
            <w:pPr>
              <w:spacing w:line="276" w:lineRule="auto"/>
              <w:jc w:val="center"/>
            </w:pPr>
            <w:r w:rsidRPr="006048A3">
              <w:rPr>
                <w:sz w:val="22"/>
                <w:szCs w:val="22"/>
              </w:rPr>
              <w:t>28</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Удар боковой частью лба</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CC1AE9">
            <w:pPr>
              <w:spacing w:line="276" w:lineRule="auto"/>
              <w:jc w:val="center"/>
            </w:pPr>
            <w:r w:rsidRPr="006048A3">
              <w:rPr>
                <w:sz w:val="22"/>
                <w:szCs w:val="22"/>
              </w:rPr>
              <w:t>29</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Остановка катящегося мяча подошвой</w:t>
            </w:r>
          </w:p>
        </w:tc>
        <w:tc>
          <w:tcPr>
            <w:tcW w:w="1276" w:type="dxa"/>
            <w:tcBorders>
              <w:top w:val="single" w:sz="4" w:space="0" w:color="auto"/>
              <w:left w:val="single" w:sz="4" w:space="0" w:color="auto"/>
              <w:bottom w:val="single" w:sz="4" w:space="0" w:color="auto"/>
              <w:right w:val="single" w:sz="4" w:space="0" w:color="auto"/>
            </w:tcBorders>
          </w:tcPr>
          <w:p w:rsidR="00CC1AE9" w:rsidRPr="006048A3" w:rsidRDefault="00E50BD9" w:rsidP="00CC1AE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rPr>
          <w:trHeight w:val="70"/>
        </w:trPr>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CC1AE9">
            <w:pPr>
              <w:spacing w:line="276" w:lineRule="auto"/>
              <w:jc w:val="center"/>
            </w:pPr>
            <w:r w:rsidRPr="006048A3">
              <w:rPr>
                <w:sz w:val="22"/>
                <w:szCs w:val="22"/>
              </w:rPr>
              <w:t>30</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Остановка летящего мяча внутренней стороной стопы</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rsidP="005E187F">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CC1AE9">
            <w:pPr>
              <w:spacing w:line="276" w:lineRule="auto"/>
              <w:jc w:val="center"/>
            </w:pPr>
            <w:r w:rsidRPr="006048A3">
              <w:rPr>
                <w:sz w:val="22"/>
                <w:szCs w:val="22"/>
              </w:rPr>
              <w:t>31</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Остановка мяча грудью</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rsidP="00CC1AE9">
            <w:pPr>
              <w:spacing w:line="276" w:lineRule="auto"/>
              <w:jc w:val="center"/>
            </w:pPr>
            <w:r w:rsidRPr="006048A3">
              <w:rPr>
                <w:sz w:val="22"/>
                <w:szCs w:val="22"/>
              </w:rPr>
              <w:t>3</w:t>
            </w:r>
            <w:r w:rsidR="00CC1AE9" w:rsidRPr="006048A3">
              <w:rPr>
                <w:sz w:val="22"/>
                <w:szCs w:val="22"/>
              </w:rPr>
              <w:t>2</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Совершенствование техники ведения мяча</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rsidP="00481F1F">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rsidP="00CC1AE9">
            <w:pPr>
              <w:spacing w:line="276" w:lineRule="auto"/>
              <w:jc w:val="center"/>
            </w:pPr>
            <w:r w:rsidRPr="006048A3">
              <w:rPr>
                <w:sz w:val="22"/>
                <w:szCs w:val="22"/>
              </w:rPr>
              <w:t>3</w:t>
            </w:r>
            <w:r w:rsidR="00CC1AE9" w:rsidRPr="006048A3">
              <w:rPr>
                <w:sz w:val="22"/>
                <w:szCs w:val="22"/>
              </w:rPr>
              <w:t>3</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Совершенствование техники защитных действий. Отбор мяча толчком плечо в плечо</w:t>
            </w:r>
          </w:p>
        </w:tc>
        <w:tc>
          <w:tcPr>
            <w:tcW w:w="1276" w:type="dxa"/>
            <w:tcBorders>
              <w:top w:val="single" w:sz="4" w:space="0" w:color="auto"/>
              <w:left w:val="single" w:sz="4" w:space="0" w:color="auto"/>
              <w:bottom w:val="single" w:sz="4" w:space="0" w:color="auto"/>
              <w:right w:val="single" w:sz="4" w:space="0" w:color="auto"/>
            </w:tcBorders>
          </w:tcPr>
          <w:p w:rsidR="00CC1AE9" w:rsidRPr="006048A3" w:rsidRDefault="00E50BD9" w:rsidP="00481F1F">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rsidP="00CC1AE9">
            <w:pPr>
              <w:spacing w:line="276" w:lineRule="auto"/>
              <w:jc w:val="center"/>
            </w:pPr>
            <w:r w:rsidRPr="006048A3">
              <w:rPr>
                <w:sz w:val="22"/>
                <w:szCs w:val="22"/>
              </w:rPr>
              <w:t>3</w:t>
            </w:r>
            <w:r w:rsidR="00CC1AE9" w:rsidRPr="006048A3">
              <w:rPr>
                <w:sz w:val="22"/>
                <w:szCs w:val="22"/>
              </w:rPr>
              <w:t>4</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Отбор мяча подкатом</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rsidP="00CC1AE9">
            <w:pPr>
              <w:spacing w:line="276" w:lineRule="auto"/>
              <w:jc w:val="center"/>
            </w:pPr>
            <w:r w:rsidRPr="006048A3">
              <w:rPr>
                <w:sz w:val="22"/>
                <w:szCs w:val="22"/>
              </w:rPr>
              <w:t>3</w:t>
            </w:r>
            <w:r w:rsidR="00CC1AE9" w:rsidRPr="006048A3">
              <w:rPr>
                <w:sz w:val="22"/>
                <w:szCs w:val="22"/>
              </w:rPr>
              <w:t>5</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B56FAB">
            <w:pPr>
              <w:spacing w:line="276" w:lineRule="auto"/>
            </w:pPr>
            <w:r w:rsidRPr="006048A3">
              <w:rPr>
                <w:sz w:val="22"/>
                <w:szCs w:val="22"/>
              </w:rPr>
              <w:t>Совершенствование техники перемещений и владения мячом. Финт уходом</w:t>
            </w:r>
          </w:p>
        </w:tc>
        <w:tc>
          <w:tcPr>
            <w:tcW w:w="1276" w:type="dxa"/>
            <w:tcBorders>
              <w:top w:val="single" w:sz="4" w:space="0" w:color="auto"/>
              <w:left w:val="single" w:sz="4" w:space="0" w:color="auto"/>
              <w:bottom w:val="single" w:sz="4" w:space="0" w:color="auto"/>
              <w:right w:val="single" w:sz="4" w:space="0" w:color="auto"/>
            </w:tcBorders>
          </w:tcPr>
          <w:p w:rsidR="002176EC"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B56FAB" w:rsidRPr="006048A3" w:rsidTr="008A735B">
        <w:tc>
          <w:tcPr>
            <w:tcW w:w="851" w:type="dxa"/>
            <w:tcBorders>
              <w:top w:val="single" w:sz="4" w:space="0" w:color="auto"/>
              <w:left w:val="single" w:sz="4" w:space="0" w:color="auto"/>
              <w:bottom w:val="single" w:sz="4" w:space="0" w:color="auto"/>
              <w:right w:val="single" w:sz="4" w:space="0" w:color="auto"/>
            </w:tcBorders>
            <w:hideMark/>
          </w:tcPr>
          <w:p w:rsidR="00B56FAB" w:rsidRPr="006048A3" w:rsidRDefault="00B56FAB" w:rsidP="00CC1AE9">
            <w:pPr>
              <w:spacing w:line="276" w:lineRule="auto"/>
              <w:jc w:val="center"/>
            </w:pPr>
            <w:r w:rsidRPr="006048A3">
              <w:rPr>
                <w:sz w:val="22"/>
                <w:szCs w:val="22"/>
              </w:rPr>
              <w:t>3</w:t>
            </w:r>
            <w:r w:rsidR="00CC1AE9" w:rsidRPr="006048A3">
              <w:rPr>
                <w:sz w:val="22"/>
                <w:szCs w:val="22"/>
              </w:rPr>
              <w:t>6</w:t>
            </w:r>
          </w:p>
        </w:tc>
        <w:tc>
          <w:tcPr>
            <w:tcW w:w="8505" w:type="dxa"/>
            <w:tcBorders>
              <w:top w:val="single" w:sz="4" w:space="0" w:color="auto"/>
              <w:left w:val="single" w:sz="4" w:space="0" w:color="auto"/>
              <w:bottom w:val="single" w:sz="4" w:space="0" w:color="auto"/>
              <w:right w:val="single" w:sz="4" w:space="0" w:color="auto"/>
            </w:tcBorders>
            <w:hideMark/>
          </w:tcPr>
          <w:p w:rsidR="00B56FAB" w:rsidRPr="006048A3" w:rsidRDefault="009C7026">
            <w:pPr>
              <w:spacing w:line="276" w:lineRule="auto"/>
            </w:pPr>
            <w:r w:rsidRPr="006048A3">
              <w:rPr>
                <w:sz w:val="22"/>
                <w:szCs w:val="22"/>
              </w:rPr>
              <w:t xml:space="preserve">Итоговая аттестация </w:t>
            </w:r>
          </w:p>
        </w:tc>
        <w:tc>
          <w:tcPr>
            <w:tcW w:w="1276" w:type="dxa"/>
            <w:tcBorders>
              <w:top w:val="single" w:sz="4" w:space="0" w:color="auto"/>
              <w:left w:val="single" w:sz="4" w:space="0" w:color="auto"/>
              <w:bottom w:val="single" w:sz="4" w:space="0" w:color="auto"/>
              <w:right w:val="single" w:sz="4" w:space="0" w:color="auto"/>
            </w:tcBorders>
          </w:tcPr>
          <w:p w:rsidR="009C7026" w:rsidRPr="006048A3" w:rsidRDefault="00E50BD9">
            <w:pPr>
              <w:spacing w:line="276" w:lineRule="auto"/>
            </w:pPr>
            <w:r>
              <w:t>3</w:t>
            </w:r>
          </w:p>
        </w:tc>
        <w:tc>
          <w:tcPr>
            <w:tcW w:w="1134" w:type="dxa"/>
            <w:tcBorders>
              <w:top w:val="single" w:sz="4" w:space="0" w:color="auto"/>
              <w:left w:val="single" w:sz="4" w:space="0" w:color="auto"/>
              <w:bottom w:val="single" w:sz="4" w:space="0" w:color="auto"/>
              <w:right w:val="single" w:sz="4" w:space="0" w:color="auto"/>
            </w:tcBorders>
          </w:tcPr>
          <w:p w:rsidR="00B56FAB" w:rsidRPr="006048A3" w:rsidRDefault="00B56FAB">
            <w:pPr>
              <w:spacing w:line="276" w:lineRule="auto"/>
            </w:pPr>
          </w:p>
        </w:tc>
      </w:tr>
      <w:tr w:rsidR="009C7026" w:rsidRPr="006048A3" w:rsidTr="008A735B">
        <w:tc>
          <w:tcPr>
            <w:tcW w:w="851" w:type="dxa"/>
            <w:tcBorders>
              <w:top w:val="single" w:sz="4" w:space="0" w:color="auto"/>
              <w:left w:val="single" w:sz="4" w:space="0" w:color="auto"/>
              <w:bottom w:val="single" w:sz="4" w:space="0" w:color="auto"/>
              <w:right w:val="single" w:sz="4" w:space="0" w:color="auto"/>
            </w:tcBorders>
          </w:tcPr>
          <w:p w:rsidR="009C7026" w:rsidRPr="006048A3" w:rsidRDefault="009C7026">
            <w:pPr>
              <w:spacing w:line="276" w:lineRule="auto"/>
              <w:jc w:val="center"/>
            </w:pPr>
          </w:p>
        </w:tc>
        <w:tc>
          <w:tcPr>
            <w:tcW w:w="8505" w:type="dxa"/>
            <w:tcBorders>
              <w:top w:val="single" w:sz="4" w:space="0" w:color="auto"/>
              <w:left w:val="single" w:sz="4" w:space="0" w:color="auto"/>
              <w:bottom w:val="single" w:sz="4" w:space="0" w:color="auto"/>
              <w:right w:val="single" w:sz="4" w:space="0" w:color="auto"/>
            </w:tcBorders>
          </w:tcPr>
          <w:p w:rsidR="009C7026" w:rsidRPr="006048A3" w:rsidRDefault="008C5ACF">
            <w:pPr>
              <w:spacing w:line="276" w:lineRule="auto"/>
            </w:pPr>
            <w:r>
              <w:rPr>
                <w:sz w:val="22"/>
                <w:szCs w:val="22"/>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9C7026" w:rsidRPr="006048A3" w:rsidRDefault="000C21D2" w:rsidP="009C7026">
            <w:pPr>
              <w:spacing w:line="276" w:lineRule="auto"/>
            </w:pPr>
            <w:r w:rsidRPr="006048A3">
              <w:rPr>
                <w:sz w:val="22"/>
                <w:szCs w:val="22"/>
              </w:rPr>
              <w:t xml:space="preserve">102 часа </w:t>
            </w:r>
          </w:p>
        </w:tc>
        <w:tc>
          <w:tcPr>
            <w:tcW w:w="1134" w:type="dxa"/>
            <w:tcBorders>
              <w:top w:val="single" w:sz="4" w:space="0" w:color="auto"/>
              <w:left w:val="single" w:sz="4" w:space="0" w:color="auto"/>
              <w:bottom w:val="single" w:sz="4" w:space="0" w:color="auto"/>
              <w:right w:val="single" w:sz="4" w:space="0" w:color="auto"/>
            </w:tcBorders>
          </w:tcPr>
          <w:p w:rsidR="009C7026" w:rsidRPr="006048A3" w:rsidRDefault="009C7026">
            <w:pPr>
              <w:spacing w:line="276" w:lineRule="auto"/>
            </w:pPr>
          </w:p>
        </w:tc>
      </w:tr>
    </w:tbl>
    <w:p w:rsidR="006048A3" w:rsidRDefault="006048A3" w:rsidP="00B56FAB">
      <w:pPr>
        <w:tabs>
          <w:tab w:val="left" w:pos="1980"/>
        </w:tabs>
      </w:pPr>
    </w:p>
    <w:p w:rsidR="008C5ACF" w:rsidRDefault="008C5ACF" w:rsidP="00B56FAB">
      <w:pPr>
        <w:tabs>
          <w:tab w:val="left" w:pos="1980"/>
        </w:tabs>
      </w:pPr>
    </w:p>
    <w:p w:rsidR="006048A3" w:rsidRDefault="006048A3" w:rsidP="00B56FAB">
      <w:pPr>
        <w:tabs>
          <w:tab w:val="left" w:pos="1980"/>
        </w:tabs>
      </w:pPr>
    </w:p>
    <w:p w:rsidR="006048A3" w:rsidRDefault="006048A3" w:rsidP="00B56FAB">
      <w:pPr>
        <w:tabs>
          <w:tab w:val="left" w:pos="1980"/>
        </w:tabs>
      </w:pPr>
    </w:p>
    <w:p w:rsidR="006048A3" w:rsidRDefault="006048A3" w:rsidP="00B56FAB">
      <w:pPr>
        <w:tabs>
          <w:tab w:val="left" w:pos="1980"/>
        </w:tabs>
      </w:pPr>
    </w:p>
    <w:p w:rsidR="006048A3" w:rsidRDefault="006048A3" w:rsidP="00B56FAB">
      <w:pPr>
        <w:tabs>
          <w:tab w:val="left" w:pos="1980"/>
        </w:tabs>
      </w:pPr>
    </w:p>
    <w:p w:rsidR="006048A3" w:rsidRDefault="006048A3" w:rsidP="00B56FAB">
      <w:pPr>
        <w:tabs>
          <w:tab w:val="left" w:pos="1980"/>
        </w:tabs>
      </w:pPr>
    </w:p>
    <w:p w:rsidR="006048A3" w:rsidRPr="003C0B31" w:rsidRDefault="006048A3" w:rsidP="006048A3">
      <w:pPr>
        <w:shd w:val="clear" w:color="auto" w:fill="FFFFFF"/>
        <w:jc w:val="both"/>
        <w:rPr>
          <w:rFonts w:ascii="Arial" w:hAnsi="Arial" w:cs="Arial"/>
          <w:color w:val="000000" w:themeColor="text1"/>
          <w:sz w:val="22"/>
          <w:szCs w:val="22"/>
        </w:rPr>
      </w:pPr>
      <w:r w:rsidRPr="003C0B31">
        <w:rPr>
          <w:b/>
          <w:bCs/>
          <w:color w:val="000000" w:themeColor="text1"/>
          <w:shd w:val="clear" w:color="auto" w:fill="FBFCFC"/>
        </w:rPr>
        <w:t>Список используемой литературы:</w:t>
      </w:r>
    </w:p>
    <w:p w:rsidR="006048A3" w:rsidRPr="003C0B31" w:rsidRDefault="006048A3" w:rsidP="006048A3">
      <w:pPr>
        <w:shd w:val="clear" w:color="auto" w:fill="FFFFFF"/>
        <w:jc w:val="both"/>
        <w:rPr>
          <w:rFonts w:ascii="Arial" w:hAnsi="Arial" w:cs="Arial"/>
          <w:color w:val="000000" w:themeColor="text1"/>
          <w:sz w:val="22"/>
          <w:szCs w:val="22"/>
        </w:rPr>
      </w:pPr>
      <w:r w:rsidRPr="003C0B31">
        <w:rPr>
          <w:color w:val="000000" w:themeColor="text1"/>
          <w:shd w:val="clear" w:color="auto" w:fill="FBFCFC"/>
        </w:rPr>
        <w:t>1. Белая А.Н. Еще раз о массаже. Москва, «Знание», 1997.</w:t>
      </w:r>
    </w:p>
    <w:p w:rsidR="006048A3" w:rsidRPr="003C0B31" w:rsidRDefault="006048A3" w:rsidP="006048A3">
      <w:pPr>
        <w:shd w:val="clear" w:color="auto" w:fill="FFFFFF"/>
        <w:jc w:val="both"/>
        <w:rPr>
          <w:rFonts w:ascii="Arial" w:hAnsi="Arial" w:cs="Arial"/>
          <w:color w:val="000000" w:themeColor="text1"/>
          <w:sz w:val="22"/>
          <w:szCs w:val="22"/>
        </w:rPr>
      </w:pPr>
      <w:r w:rsidRPr="003C0B31">
        <w:rPr>
          <w:color w:val="000000" w:themeColor="text1"/>
          <w:shd w:val="clear" w:color="auto" w:fill="FBFCFC"/>
        </w:rPr>
        <w:t xml:space="preserve">2. </w:t>
      </w:r>
      <w:proofErr w:type="spellStart"/>
      <w:r w:rsidRPr="003C0B31">
        <w:rPr>
          <w:color w:val="000000" w:themeColor="text1"/>
          <w:shd w:val="clear" w:color="auto" w:fill="FBFCFC"/>
        </w:rPr>
        <w:t>Буйлин</w:t>
      </w:r>
      <w:proofErr w:type="spellEnd"/>
      <w:r w:rsidRPr="003C0B31">
        <w:rPr>
          <w:color w:val="000000" w:themeColor="text1"/>
          <w:shd w:val="clear" w:color="auto" w:fill="FBFCFC"/>
        </w:rPr>
        <w:t xml:space="preserve"> Ю.Ф. Теоретическая подготовка юных спортсменов. Москва, «</w:t>
      </w:r>
      <w:proofErr w:type="spellStart"/>
      <w:r w:rsidRPr="003C0B31">
        <w:rPr>
          <w:color w:val="000000" w:themeColor="text1"/>
          <w:shd w:val="clear" w:color="auto" w:fill="FBFCFC"/>
        </w:rPr>
        <w:t>ФиС</w:t>
      </w:r>
      <w:proofErr w:type="spellEnd"/>
      <w:r w:rsidRPr="003C0B31">
        <w:rPr>
          <w:color w:val="000000" w:themeColor="text1"/>
          <w:shd w:val="clear" w:color="auto" w:fill="FBFCFC"/>
        </w:rPr>
        <w:t>», 1981.</w:t>
      </w:r>
    </w:p>
    <w:p w:rsidR="006048A3" w:rsidRPr="003C0B31" w:rsidRDefault="006048A3" w:rsidP="006048A3">
      <w:pPr>
        <w:shd w:val="clear" w:color="auto" w:fill="FFFFFF"/>
        <w:jc w:val="both"/>
        <w:rPr>
          <w:rFonts w:ascii="Arial" w:hAnsi="Arial" w:cs="Arial"/>
          <w:color w:val="000000" w:themeColor="text1"/>
          <w:sz w:val="22"/>
          <w:szCs w:val="22"/>
        </w:rPr>
      </w:pPr>
      <w:r w:rsidRPr="003C0B31">
        <w:rPr>
          <w:color w:val="000000" w:themeColor="text1"/>
          <w:shd w:val="clear" w:color="auto" w:fill="FBFCFC"/>
        </w:rPr>
        <w:t xml:space="preserve">3. </w:t>
      </w:r>
      <w:proofErr w:type="spellStart"/>
      <w:r w:rsidRPr="003C0B31">
        <w:rPr>
          <w:color w:val="000000" w:themeColor="text1"/>
          <w:shd w:val="clear" w:color="auto" w:fill="FBFCFC"/>
        </w:rPr>
        <w:t>БуйловаЛ.Н</w:t>
      </w:r>
      <w:proofErr w:type="spellEnd"/>
      <w:r w:rsidRPr="003C0B31">
        <w:rPr>
          <w:color w:val="000000" w:themeColor="text1"/>
          <w:shd w:val="clear" w:color="auto" w:fill="FBFCFC"/>
        </w:rPr>
        <w:t>.. Кочнева С.В. организация методической службы учреждений дополнительного образования детей, Москва, «</w:t>
      </w:r>
      <w:proofErr w:type="spellStart"/>
      <w:r w:rsidRPr="003C0B31">
        <w:rPr>
          <w:color w:val="000000" w:themeColor="text1"/>
          <w:shd w:val="clear" w:color="auto" w:fill="FBFCFC"/>
        </w:rPr>
        <w:t>Владос</w:t>
      </w:r>
      <w:proofErr w:type="spellEnd"/>
      <w:r w:rsidRPr="003C0B31">
        <w:rPr>
          <w:color w:val="000000" w:themeColor="text1"/>
          <w:shd w:val="clear" w:color="auto" w:fill="FBFCFC"/>
        </w:rPr>
        <w:t>», 2001.</w:t>
      </w:r>
    </w:p>
    <w:p w:rsidR="006048A3" w:rsidRPr="003C0B31" w:rsidRDefault="006048A3" w:rsidP="006048A3">
      <w:pPr>
        <w:shd w:val="clear" w:color="auto" w:fill="FFFFFF"/>
        <w:jc w:val="both"/>
        <w:rPr>
          <w:rFonts w:ascii="Arial" w:hAnsi="Arial" w:cs="Arial"/>
          <w:color w:val="000000" w:themeColor="text1"/>
          <w:sz w:val="22"/>
          <w:szCs w:val="22"/>
        </w:rPr>
      </w:pPr>
      <w:r w:rsidRPr="003C0B31">
        <w:rPr>
          <w:color w:val="000000" w:themeColor="text1"/>
          <w:shd w:val="clear" w:color="auto" w:fill="FBFCFC"/>
        </w:rPr>
        <w:t xml:space="preserve">4. </w:t>
      </w:r>
      <w:proofErr w:type="spellStart"/>
      <w:r w:rsidRPr="003C0B31">
        <w:rPr>
          <w:color w:val="000000" w:themeColor="text1"/>
          <w:shd w:val="clear" w:color="auto" w:fill="FBFCFC"/>
        </w:rPr>
        <w:t>Змановский</w:t>
      </w:r>
      <w:proofErr w:type="spellEnd"/>
      <w:r w:rsidRPr="003C0B31">
        <w:rPr>
          <w:color w:val="000000" w:themeColor="text1"/>
          <w:shd w:val="clear" w:color="auto" w:fill="FBFCFC"/>
        </w:rPr>
        <w:t xml:space="preserve"> Ю.Ф. К здоровью без лекарств, Москва, «Советский спорт», 1974.</w:t>
      </w:r>
    </w:p>
    <w:p w:rsidR="006048A3" w:rsidRPr="003C0B31" w:rsidRDefault="006048A3" w:rsidP="008C5ACF">
      <w:pPr>
        <w:shd w:val="clear" w:color="auto" w:fill="FFFFFF"/>
        <w:jc w:val="both"/>
        <w:rPr>
          <w:rFonts w:ascii="Arial" w:hAnsi="Arial" w:cs="Arial"/>
          <w:color w:val="000000" w:themeColor="text1"/>
          <w:sz w:val="22"/>
          <w:szCs w:val="22"/>
        </w:rPr>
      </w:pPr>
      <w:r w:rsidRPr="003C0B31">
        <w:rPr>
          <w:color w:val="000000" w:themeColor="text1"/>
          <w:shd w:val="clear" w:color="auto" w:fill="FBFCFC"/>
        </w:rPr>
        <w:t>5. Казаков П.Н. Футбол, Москва, «</w:t>
      </w:r>
      <w:proofErr w:type="spellStart"/>
      <w:r w:rsidRPr="003C0B31">
        <w:rPr>
          <w:color w:val="000000" w:themeColor="text1"/>
          <w:shd w:val="clear" w:color="auto" w:fill="FBFCFC"/>
        </w:rPr>
        <w:t>ФиС</w:t>
      </w:r>
      <w:proofErr w:type="spellEnd"/>
      <w:r w:rsidRPr="003C0B31">
        <w:rPr>
          <w:color w:val="000000" w:themeColor="text1"/>
          <w:shd w:val="clear" w:color="auto" w:fill="FBFCFC"/>
        </w:rPr>
        <w:t>», 1999.</w:t>
      </w:r>
    </w:p>
    <w:sectPr w:rsidR="006048A3" w:rsidRPr="003C0B31" w:rsidSect="00B56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AA4"/>
    <w:multiLevelType w:val="hybridMultilevel"/>
    <w:tmpl w:val="3354A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B40258"/>
    <w:multiLevelType w:val="hybridMultilevel"/>
    <w:tmpl w:val="B97660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2260D2"/>
    <w:multiLevelType w:val="hybridMultilevel"/>
    <w:tmpl w:val="649A06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AF7850"/>
    <w:multiLevelType w:val="hybridMultilevel"/>
    <w:tmpl w:val="D25827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DD3B71"/>
    <w:multiLevelType w:val="multilevel"/>
    <w:tmpl w:val="47EE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20"/>
  <w:displayHorizontalDrawingGridEvery w:val="2"/>
  <w:characterSpacingControl w:val="doNotCompress"/>
  <w:compat/>
  <w:rsids>
    <w:rsidRoot w:val="00063545"/>
    <w:rsid w:val="00063545"/>
    <w:rsid w:val="000C21D2"/>
    <w:rsid w:val="00121593"/>
    <w:rsid w:val="001F5C10"/>
    <w:rsid w:val="002176EC"/>
    <w:rsid w:val="002D0190"/>
    <w:rsid w:val="002D4E26"/>
    <w:rsid w:val="00344ECE"/>
    <w:rsid w:val="003C0B31"/>
    <w:rsid w:val="00481F1F"/>
    <w:rsid w:val="004A5889"/>
    <w:rsid w:val="00523009"/>
    <w:rsid w:val="0056741F"/>
    <w:rsid w:val="005D04FE"/>
    <w:rsid w:val="005E187F"/>
    <w:rsid w:val="005E52A3"/>
    <w:rsid w:val="006048A3"/>
    <w:rsid w:val="006200FA"/>
    <w:rsid w:val="006669E7"/>
    <w:rsid w:val="006A2D2E"/>
    <w:rsid w:val="00744AD9"/>
    <w:rsid w:val="007C0982"/>
    <w:rsid w:val="00807701"/>
    <w:rsid w:val="00851414"/>
    <w:rsid w:val="008A735B"/>
    <w:rsid w:val="008C5ACF"/>
    <w:rsid w:val="009C7026"/>
    <w:rsid w:val="00A158A5"/>
    <w:rsid w:val="00A22791"/>
    <w:rsid w:val="00A47655"/>
    <w:rsid w:val="00B41AA6"/>
    <w:rsid w:val="00B505A2"/>
    <w:rsid w:val="00B56FAB"/>
    <w:rsid w:val="00B96919"/>
    <w:rsid w:val="00C23665"/>
    <w:rsid w:val="00CC1AE9"/>
    <w:rsid w:val="00D56886"/>
    <w:rsid w:val="00D725C3"/>
    <w:rsid w:val="00DE04D4"/>
    <w:rsid w:val="00E50BD9"/>
    <w:rsid w:val="00E7530B"/>
    <w:rsid w:val="00EF4944"/>
    <w:rsid w:val="00FE4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3665"/>
    <w:pPr>
      <w:keepNext/>
      <w:jc w:val="center"/>
      <w:outlineLvl w:val="0"/>
    </w:pPr>
    <w:rPr>
      <w:sz w:val="28"/>
      <w:szCs w:val="20"/>
    </w:rPr>
  </w:style>
  <w:style w:type="paragraph" w:styleId="2">
    <w:name w:val="heading 2"/>
    <w:basedOn w:val="a"/>
    <w:next w:val="a"/>
    <w:link w:val="20"/>
    <w:uiPriority w:val="9"/>
    <w:unhideWhenUsed/>
    <w:qFormat/>
    <w:rsid w:val="00C236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2366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366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C236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23665"/>
    <w:rPr>
      <w:rFonts w:asciiTheme="majorHAnsi" w:eastAsiaTheme="majorEastAsia" w:hAnsiTheme="majorHAnsi" w:cstheme="majorBidi"/>
      <w:b/>
      <w:bCs/>
      <w:color w:val="4F81BD" w:themeColor="accent1"/>
      <w:sz w:val="24"/>
      <w:szCs w:val="24"/>
      <w:lang w:eastAsia="ru-RU"/>
    </w:rPr>
  </w:style>
  <w:style w:type="character" w:styleId="a3">
    <w:name w:val="Strong"/>
    <w:basedOn w:val="a0"/>
    <w:uiPriority w:val="22"/>
    <w:qFormat/>
    <w:rsid w:val="00C23665"/>
    <w:rPr>
      <w:b/>
      <w:bCs/>
    </w:rPr>
  </w:style>
  <w:style w:type="paragraph" w:styleId="a4">
    <w:name w:val="No Spacing"/>
    <w:uiPriority w:val="1"/>
    <w:qFormat/>
    <w:rsid w:val="00C23665"/>
    <w:pPr>
      <w:spacing w:after="0" w:line="240" w:lineRule="auto"/>
    </w:pPr>
    <w:rPr>
      <w:rFonts w:ascii="Calibri" w:eastAsia="Calibri" w:hAnsi="Calibri" w:cs="Times New Roman"/>
    </w:rPr>
  </w:style>
  <w:style w:type="paragraph" w:styleId="a5">
    <w:name w:val="List Paragraph"/>
    <w:basedOn w:val="a"/>
    <w:uiPriority w:val="34"/>
    <w:qFormat/>
    <w:rsid w:val="00C23665"/>
    <w:pPr>
      <w:ind w:left="720"/>
      <w:contextualSpacing/>
    </w:pPr>
  </w:style>
  <w:style w:type="paragraph" w:styleId="a6">
    <w:name w:val="Normal (Web)"/>
    <w:basedOn w:val="a"/>
    <w:uiPriority w:val="99"/>
    <w:rsid w:val="00523009"/>
    <w:pPr>
      <w:spacing w:before="100" w:beforeAutospacing="1" w:after="100" w:afterAutospacing="1"/>
    </w:pPr>
  </w:style>
  <w:style w:type="paragraph" w:styleId="a7">
    <w:name w:val="Body Text Indent"/>
    <w:basedOn w:val="a"/>
    <w:link w:val="a8"/>
    <w:unhideWhenUsed/>
    <w:rsid w:val="00121593"/>
    <w:pPr>
      <w:ind w:firstLine="170"/>
      <w:jc w:val="both"/>
    </w:pPr>
    <w:rPr>
      <w:szCs w:val="20"/>
    </w:rPr>
  </w:style>
  <w:style w:type="character" w:customStyle="1" w:styleId="a8">
    <w:name w:val="Основной текст с отступом Знак"/>
    <w:basedOn w:val="a0"/>
    <w:link w:val="a7"/>
    <w:rsid w:val="00121593"/>
    <w:rPr>
      <w:rFonts w:ascii="Times New Roman" w:eastAsia="Times New Roman" w:hAnsi="Times New Roman" w:cs="Times New Roman"/>
      <w:sz w:val="24"/>
      <w:szCs w:val="20"/>
      <w:lang w:eastAsia="ru-RU"/>
    </w:rPr>
  </w:style>
  <w:style w:type="table" w:styleId="a9">
    <w:name w:val="Table Grid"/>
    <w:basedOn w:val="a1"/>
    <w:rsid w:val="001215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E43CA"/>
    <w:rPr>
      <w:rFonts w:ascii="Segoe UI" w:hAnsi="Segoe UI" w:cs="Segoe UI"/>
      <w:sz w:val="18"/>
      <w:szCs w:val="18"/>
    </w:rPr>
  </w:style>
  <w:style w:type="character" w:customStyle="1" w:styleId="ab">
    <w:name w:val="Текст выноски Знак"/>
    <w:basedOn w:val="a0"/>
    <w:link w:val="aa"/>
    <w:uiPriority w:val="99"/>
    <w:semiHidden/>
    <w:rsid w:val="00FE43CA"/>
    <w:rPr>
      <w:rFonts w:ascii="Segoe UI" w:eastAsia="Times New Roman" w:hAnsi="Segoe UI" w:cs="Segoe UI"/>
      <w:sz w:val="18"/>
      <w:szCs w:val="18"/>
      <w:lang w:eastAsia="ru-RU"/>
    </w:rPr>
  </w:style>
  <w:style w:type="paragraph" w:customStyle="1" w:styleId="c3">
    <w:name w:val="c3"/>
    <w:basedOn w:val="a"/>
    <w:rsid w:val="0056741F"/>
    <w:pPr>
      <w:spacing w:before="100" w:beforeAutospacing="1" w:after="100" w:afterAutospacing="1"/>
    </w:pPr>
  </w:style>
  <w:style w:type="character" w:customStyle="1" w:styleId="c2">
    <w:name w:val="c2"/>
    <w:basedOn w:val="a0"/>
    <w:rsid w:val="0056741F"/>
  </w:style>
  <w:style w:type="character" w:customStyle="1" w:styleId="c14">
    <w:name w:val="c14"/>
    <w:basedOn w:val="a0"/>
    <w:rsid w:val="006048A3"/>
  </w:style>
</w:styles>
</file>

<file path=word/webSettings.xml><?xml version="1.0" encoding="utf-8"?>
<w:webSettings xmlns:r="http://schemas.openxmlformats.org/officeDocument/2006/relationships" xmlns:w="http://schemas.openxmlformats.org/wordprocessingml/2006/main">
  <w:divs>
    <w:div w:id="71781310">
      <w:bodyDiv w:val="1"/>
      <w:marLeft w:val="0"/>
      <w:marRight w:val="0"/>
      <w:marTop w:val="0"/>
      <w:marBottom w:val="0"/>
      <w:divBdr>
        <w:top w:val="none" w:sz="0" w:space="0" w:color="auto"/>
        <w:left w:val="none" w:sz="0" w:space="0" w:color="auto"/>
        <w:bottom w:val="none" w:sz="0" w:space="0" w:color="auto"/>
        <w:right w:val="none" w:sz="0" w:space="0" w:color="auto"/>
      </w:divBdr>
    </w:div>
    <w:div w:id="222373879">
      <w:bodyDiv w:val="1"/>
      <w:marLeft w:val="0"/>
      <w:marRight w:val="0"/>
      <w:marTop w:val="0"/>
      <w:marBottom w:val="0"/>
      <w:divBdr>
        <w:top w:val="none" w:sz="0" w:space="0" w:color="auto"/>
        <w:left w:val="none" w:sz="0" w:space="0" w:color="auto"/>
        <w:bottom w:val="none" w:sz="0" w:space="0" w:color="auto"/>
        <w:right w:val="none" w:sz="0" w:space="0" w:color="auto"/>
      </w:divBdr>
    </w:div>
    <w:div w:id="634412665">
      <w:bodyDiv w:val="1"/>
      <w:marLeft w:val="0"/>
      <w:marRight w:val="0"/>
      <w:marTop w:val="0"/>
      <w:marBottom w:val="0"/>
      <w:divBdr>
        <w:top w:val="none" w:sz="0" w:space="0" w:color="auto"/>
        <w:left w:val="none" w:sz="0" w:space="0" w:color="auto"/>
        <w:bottom w:val="none" w:sz="0" w:space="0" w:color="auto"/>
        <w:right w:val="none" w:sz="0" w:space="0" w:color="auto"/>
      </w:divBdr>
    </w:div>
    <w:div w:id="684984274">
      <w:bodyDiv w:val="1"/>
      <w:marLeft w:val="0"/>
      <w:marRight w:val="0"/>
      <w:marTop w:val="0"/>
      <w:marBottom w:val="0"/>
      <w:divBdr>
        <w:top w:val="none" w:sz="0" w:space="0" w:color="auto"/>
        <w:left w:val="none" w:sz="0" w:space="0" w:color="auto"/>
        <w:bottom w:val="none" w:sz="0" w:space="0" w:color="auto"/>
        <w:right w:val="none" w:sz="0" w:space="0" w:color="auto"/>
      </w:divBdr>
    </w:div>
    <w:div w:id="810365913">
      <w:bodyDiv w:val="1"/>
      <w:marLeft w:val="0"/>
      <w:marRight w:val="0"/>
      <w:marTop w:val="0"/>
      <w:marBottom w:val="0"/>
      <w:divBdr>
        <w:top w:val="none" w:sz="0" w:space="0" w:color="auto"/>
        <w:left w:val="none" w:sz="0" w:space="0" w:color="auto"/>
        <w:bottom w:val="none" w:sz="0" w:space="0" w:color="auto"/>
        <w:right w:val="none" w:sz="0" w:space="0" w:color="auto"/>
      </w:divBdr>
    </w:div>
    <w:div w:id="8582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3511</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2019-10-11T07:22:00Z</cp:lastPrinted>
  <dcterms:created xsi:type="dcterms:W3CDTF">2022-11-08T07:41:00Z</dcterms:created>
  <dcterms:modified xsi:type="dcterms:W3CDTF">2022-11-08T07:41:00Z</dcterms:modified>
</cp:coreProperties>
</file>