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F4" w:rsidRPr="002E57F4" w:rsidRDefault="002E57F4" w:rsidP="002E57F4">
      <w:pPr>
        <w:pStyle w:val="12"/>
      </w:pPr>
      <w:bookmarkStart w:id="0" w:name="_GoBack"/>
      <w:bookmarkEnd w:id="0"/>
      <w:r w:rsidRPr="002E57F4">
        <w:t>Проведение ГИА</w:t>
      </w:r>
    </w:p>
    <w:p w:rsidR="002E57F4" w:rsidRPr="002E57F4" w:rsidRDefault="002E57F4" w:rsidP="002E57F4">
      <w:pPr>
        <w:rPr>
          <w:sz w:val="28"/>
          <w:szCs w:val="28"/>
        </w:rPr>
      </w:pPr>
    </w:p>
    <w:p w:rsidR="002E57F4" w:rsidRPr="002E57F4" w:rsidRDefault="002E57F4" w:rsidP="002E57F4">
      <w:pPr>
        <w:pStyle w:val="21"/>
        <w:rPr>
          <w:sz w:val="28"/>
          <w:szCs w:val="28"/>
          <w:lang w:eastAsia="en-US"/>
        </w:rPr>
      </w:pPr>
      <w:bookmarkStart w:id="1" w:name="_Toc512529743"/>
      <w:bookmarkStart w:id="2" w:name="_Toc25677102"/>
      <w:r w:rsidRPr="002E57F4">
        <w:rPr>
          <w:sz w:val="28"/>
          <w:szCs w:val="28"/>
          <w:lang w:eastAsia="en-US"/>
        </w:rPr>
        <w:t>5.1. Общая часть</w:t>
      </w:r>
      <w:bookmarkEnd w:id="1"/>
      <w:bookmarkEnd w:id="2"/>
    </w:p>
    <w:p w:rsidR="002E57F4" w:rsidRPr="002E57F4" w:rsidRDefault="002E57F4" w:rsidP="002E57F4">
      <w:pPr>
        <w:rPr>
          <w:sz w:val="28"/>
          <w:szCs w:val="28"/>
          <w:lang w:eastAsia="en-US"/>
        </w:rPr>
      </w:pPr>
    </w:p>
    <w:p w:rsidR="002E57F4" w:rsidRPr="002E57F4" w:rsidRDefault="002E57F4" w:rsidP="002E57F4">
      <w:pPr>
        <w:ind w:firstLine="709"/>
        <w:jc w:val="both"/>
        <w:rPr>
          <w:sz w:val="28"/>
          <w:szCs w:val="28"/>
        </w:rPr>
      </w:pPr>
      <w:r w:rsidRPr="002E57F4">
        <w:rPr>
          <w:sz w:val="28"/>
          <w:szCs w:val="28"/>
        </w:rPr>
        <w:t>В день экзамена участник ГИА прибывает в ППЭ не позднее 9.00 по местному времени.</w:t>
      </w:r>
    </w:p>
    <w:p w:rsidR="002E57F4" w:rsidRPr="002E57F4" w:rsidRDefault="002E57F4" w:rsidP="002E57F4">
      <w:pPr>
        <w:ind w:firstLine="709"/>
        <w:jc w:val="both"/>
        <w:rPr>
          <w:sz w:val="28"/>
          <w:szCs w:val="28"/>
        </w:rPr>
      </w:pPr>
      <w:r w:rsidRPr="002E57F4">
        <w:rPr>
          <w:sz w:val="28"/>
          <w:szCs w:val="28"/>
        </w:rPr>
        <w:t>Допуск участников ГИА в ППЭ осуществляется с 09.00 по местному времени при наличии у них документов, удостоверяющих личность, и при наличии их в утвержденных ОИВ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2E57F4" w:rsidRPr="002E57F4" w:rsidRDefault="002E57F4" w:rsidP="002E57F4">
      <w:pPr>
        <w:ind w:firstLine="709"/>
        <w:jc w:val="both"/>
        <w:rPr>
          <w:sz w:val="28"/>
          <w:szCs w:val="28"/>
        </w:rPr>
      </w:pPr>
      <w:r w:rsidRPr="002E57F4">
        <w:rPr>
          <w:sz w:val="28"/>
          <w:szCs w:val="28"/>
        </w:rPr>
        <w:t xml:space="preserve">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2E57F4" w:rsidRPr="002E57F4" w:rsidRDefault="002E57F4" w:rsidP="002E57F4">
      <w:pPr>
        <w:ind w:firstLine="709"/>
        <w:jc w:val="both"/>
        <w:rPr>
          <w:sz w:val="28"/>
          <w:szCs w:val="28"/>
        </w:rPr>
      </w:pPr>
      <w:r w:rsidRPr="002E57F4">
        <w:rPr>
          <w:sz w:val="28"/>
          <w:szCs w:val="28"/>
        </w:rPr>
        <w:t xml:space="preserve">Согласно </w:t>
      </w:r>
      <w:proofErr w:type="gramStart"/>
      <w:r w:rsidRPr="002E57F4">
        <w:rPr>
          <w:sz w:val="28"/>
          <w:szCs w:val="28"/>
        </w:rPr>
        <w:t>спискам распределения</w:t>
      </w:r>
      <w:proofErr w:type="gramEnd"/>
      <w:r w:rsidRPr="002E57F4">
        <w:rPr>
          <w:sz w:val="28"/>
          <w:szCs w:val="28"/>
        </w:rPr>
        <w:t xml:space="preserve"> на информационном стенде участник ГИА определяет аудиторию, в которую он распределен на экзамен. </w:t>
      </w:r>
    </w:p>
    <w:p w:rsidR="002E57F4" w:rsidRPr="002E57F4" w:rsidRDefault="002E57F4" w:rsidP="002E57F4">
      <w:pPr>
        <w:ind w:firstLine="709"/>
        <w:jc w:val="both"/>
        <w:rPr>
          <w:sz w:val="28"/>
          <w:szCs w:val="28"/>
        </w:rPr>
      </w:pPr>
      <w:r w:rsidRPr="002E57F4">
        <w:rPr>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E57F4" w:rsidRPr="002E57F4" w:rsidRDefault="002E57F4" w:rsidP="002E57F4">
      <w:pPr>
        <w:ind w:firstLine="709"/>
        <w:jc w:val="both"/>
        <w:rPr>
          <w:sz w:val="28"/>
          <w:szCs w:val="28"/>
        </w:rPr>
      </w:pPr>
      <w:r w:rsidRPr="002E57F4">
        <w:rPr>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2E57F4" w:rsidRPr="002E57F4" w:rsidRDefault="002E57F4" w:rsidP="002E57F4">
      <w:pPr>
        <w:ind w:firstLine="709"/>
        <w:jc w:val="both"/>
        <w:rPr>
          <w:sz w:val="28"/>
          <w:szCs w:val="28"/>
        </w:rPr>
      </w:pPr>
      <w:r w:rsidRPr="002E57F4">
        <w:rPr>
          <w:sz w:val="28"/>
          <w:szCs w:val="28"/>
        </w:rPr>
        <w:t xml:space="preserve">В зависимости от выбора формы сдачи экзамена (письменная или устная форма), </w:t>
      </w:r>
      <w:r w:rsidRPr="002E57F4">
        <w:rPr>
          <w:sz w:val="28"/>
          <w:szCs w:val="28"/>
        </w:rPr>
        <w:br/>
        <w:t>а также маркировки ЭМ производится рассадка участников ГВЭ.</w:t>
      </w:r>
    </w:p>
    <w:p w:rsidR="002E57F4" w:rsidRPr="002E57F4" w:rsidRDefault="002E57F4" w:rsidP="002E57F4">
      <w:pPr>
        <w:ind w:firstLine="709"/>
        <w:jc w:val="both"/>
        <w:rPr>
          <w:sz w:val="28"/>
          <w:szCs w:val="28"/>
        </w:rPr>
      </w:pPr>
      <w:r w:rsidRPr="002E57F4">
        <w:rPr>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2E57F4" w:rsidRPr="002E57F4" w:rsidRDefault="002E57F4" w:rsidP="002E57F4">
      <w:pPr>
        <w:ind w:firstLine="709"/>
        <w:jc w:val="both"/>
        <w:rPr>
          <w:sz w:val="28"/>
          <w:szCs w:val="28"/>
        </w:rPr>
      </w:pPr>
      <w:r w:rsidRPr="002E57F4">
        <w:rPr>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2E57F4" w:rsidRPr="002E57F4" w:rsidRDefault="002E57F4" w:rsidP="002E57F4">
      <w:pPr>
        <w:ind w:firstLine="709"/>
        <w:jc w:val="both"/>
        <w:rPr>
          <w:sz w:val="28"/>
          <w:szCs w:val="28"/>
        </w:rPr>
      </w:pPr>
      <w:r w:rsidRPr="002E57F4">
        <w:rPr>
          <w:sz w:val="28"/>
          <w:szCs w:val="28"/>
        </w:rPr>
        <w:t>В случае проведения ОГЭ по иностранным языкам (письменная часть, раздел «</w:t>
      </w:r>
      <w:proofErr w:type="spellStart"/>
      <w:r w:rsidRPr="002E57F4">
        <w:rPr>
          <w:sz w:val="28"/>
          <w:szCs w:val="28"/>
        </w:rPr>
        <w:t>Аудирование</w:t>
      </w:r>
      <w:proofErr w:type="spellEnd"/>
      <w:r w:rsidRPr="002E57F4">
        <w:rPr>
          <w:sz w:val="28"/>
          <w:szCs w:val="28"/>
        </w:rPr>
        <w:t xml:space="preserve">»)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w:t>
      </w:r>
      <w:r w:rsidRPr="002E57F4">
        <w:rPr>
          <w:sz w:val="28"/>
          <w:szCs w:val="28"/>
        </w:rPr>
        <w:lastRenderedPageBreak/>
        <w:t xml:space="preserve">когда участники </w:t>
      </w:r>
      <w:r w:rsidRPr="002E57F4">
        <w:rPr>
          <w:sz w:val="28"/>
          <w:szCs w:val="28"/>
        </w:rPr>
        <w:br/>
        <w:t xml:space="preserve">в аудитории завершили прослушивание аудиозаписи). </w:t>
      </w:r>
    </w:p>
    <w:p w:rsidR="002E57F4" w:rsidRPr="002E57F4" w:rsidRDefault="002E57F4" w:rsidP="002E57F4">
      <w:pPr>
        <w:ind w:firstLine="709"/>
        <w:jc w:val="both"/>
        <w:rPr>
          <w:sz w:val="28"/>
          <w:szCs w:val="28"/>
        </w:rPr>
      </w:pPr>
      <w:r w:rsidRPr="002E57F4">
        <w:rPr>
          <w:sz w:val="28"/>
          <w:szCs w:val="28"/>
        </w:rPr>
        <w:t xml:space="preserve">Персональное </w:t>
      </w:r>
      <w:proofErr w:type="spellStart"/>
      <w:r w:rsidRPr="002E57F4">
        <w:rPr>
          <w:sz w:val="28"/>
          <w:szCs w:val="28"/>
        </w:rPr>
        <w:t>аудирование</w:t>
      </w:r>
      <w:proofErr w:type="spellEnd"/>
      <w:r w:rsidRPr="002E57F4">
        <w:rPr>
          <w:sz w:val="28"/>
          <w:szCs w:val="28"/>
        </w:rPr>
        <w:t xml:space="preserve">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2E57F4" w:rsidRPr="002E57F4" w:rsidRDefault="002E57F4" w:rsidP="002E57F4">
      <w:pPr>
        <w:ind w:firstLine="709"/>
        <w:jc w:val="both"/>
        <w:rPr>
          <w:sz w:val="28"/>
          <w:szCs w:val="28"/>
        </w:rPr>
      </w:pPr>
      <w:r w:rsidRPr="002E57F4">
        <w:rPr>
          <w:sz w:val="28"/>
          <w:szCs w:val="28"/>
        </w:rPr>
        <w:t xml:space="preserve">Рекомендуется составить акт (в свободной форме) об опоздании участника ГИА </w:t>
      </w:r>
      <w:r w:rsidRPr="002E57F4">
        <w:rPr>
          <w:sz w:val="28"/>
          <w:szCs w:val="28"/>
        </w:rPr>
        <w:br/>
        <w:t xml:space="preserve">на экзамен и его отсутствии при прослушивании текста изложения или при проведении </w:t>
      </w:r>
      <w:proofErr w:type="spellStart"/>
      <w:r w:rsidRPr="002E57F4">
        <w:rPr>
          <w:sz w:val="28"/>
          <w:szCs w:val="28"/>
        </w:rPr>
        <w:t>аудирования</w:t>
      </w:r>
      <w:proofErr w:type="spellEnd"/>
      <w:r w:rsidRPr="002E57F4">
        <w:rPr>
          <w:sz w:val="28"/>
          <w:szCs w:val="28"/>
        </w:rPr>
        <w:t>. Указанный акт подписывает участник ГИА, руководитель ППЭ и член ГЭК.</w:t>
      </w:r>
      <w:r w:rsidRPr="002E57F4">
        <w:rPr>
          <w:rStyle w:val="afd"/>
          <w:sz w:val="28"/>
          <w:szCs w:val="28"/>
        </w:rPr>
        <w:footnoteReference w:id="1"/>
      </w:r>
    </w:p>
    <w:p w:rsidR="002E57F4" w:rsidRPr="002E57F4" w:rsidRDefault="002E57F4" w:rsidP="002E57F4">
      <w:pPr>
        <w:ind w:firstLine="709"/>
        <w:jc w:val="both"/>
        <w:rPr>
          <w:sz w:val="28"/>
          <w:szCs w:val="28"/>
        </w:rPr>
      </w:pPr>
      <w:r w:rsidRPr="002E57F4">
        <w:rPr>
          <w:sz w:val="28"/>
          <w:szCs w:val="28"/>
        </w:rPr>
        <w:t xml:space="preserve">Во время экзамена на рабочем столе участника </w:t>
      </w:r>
      <w:proofErr w:type="gramStart"/>
      <w:r w:rsidRPr="002E57F4">
        <w:rPr>
          <w:sz w:val="28"/>
          <w:szCs w:val="28"/>
        </w:rPr>
        <w:t>ГИА,  помимо</w:t>
      </w:r>
      <w:proofErr w:type="gramEnd"/>
      <w:r w:rsidRPr="002E57F4">
        <w:rPr>
          <w:sz w:val="28"/>
          <w:szCs w:val="28"/>
        </w:rPr>
        <w:t xml:space="preserve"> ЭМ, находятся:</w:t>
      </w:r>
    </w:p>
    <w:p w:rsidR="002E57F4" w:rsidRPr="002E57F4" w:rsidRDefault="002E57F4" w:rsidP="002E57F4">
      <w:pPr>
        <w:ind w:firstLine="709"/>
        <w:jc w:val="both"/>
        <w:rPr>
          <w:sz w:val="28"/>
          <w:szCs w:val="28"/>
        </w:rPr>
      </w:pPr>
      <w:r w:rsidRPr="002E57F4">
        <w:rPr>
          <w:sz w:val="28"/>
          <w:szCs w:val="28"/>
        </w:rPr>
        <w:t xml:space="preserve">а) </w:t>
      </w:r>
      <w:proofErr w:type="spellStart"/>
      <w:r w:rsidRPr="002E57F4">
        <w:rPr>
          <w:sz w:val="28"/>
          <w:szCs w:val="28"/>
        </w:rPr>
        <w:t>гелевая</w:t>
      </w:r>
      <w:proofErr w:type="spellEnd"/>
      <w:r w:rsidRPr="002E57F4">
        <w:rPr>
          <w:sz w:val="28"/>
          <w:szCs w:val="28"/>
        </w:rPr>
        <w:t xml:space="preserve"> или капиллярная ручка с чернилами черного цвета;</w:t>
      </w:r>
    </w:p>
    <w:p w:rsidR="002E57F4" w:rsidRPr="002E57F4" w:rsidRDefault="002E57F4" w:rsidP="002E57F4">
      <w:pPr>
        <w:ind w:firstLine="709"/>
        <w:jc w:val="both"/>
        <w:rPr>
          <w:sz w:val="28"/>
          <w:szCs w:val="28"/>
        </w:rPr>
      </w:pPr>
      <w:r w:rsidRPr="002E57F4">
        <w:rPr>
          <w:sz w:val="28"/>
          <w:szCs w:val="28"/>
        </w:rPr>
        <w:t>б) документ, удостоверяющий личность;</w:t>
      </w:r>
    </w:p>
    <w:p w:rsidR="002E57F4" w:rsidRPr="002E57F4" w:rsidRDefault="002E57F4" w:rsidP="002E57F4">
      <w:pPr>
        <w:ind w:firstLine="709"/>
        <w:jc w:val="both"/>
        <w:rPr>
          <w:sz w:val="28"/>
          <w:szCs w:val="28"/>
        </w:rPr>
      </w:pPr>
      <w:r w:rsidRPr="002E57F4">
        <w:rPr>
          <w:sz w:val="28"/>
          <w:szCs w:val="28"/>
        </w:rPr>
        <w:t>в) средства обучения и воспитания;</w:t>
      </w:r>
    </w:p>
    <w:p w:rsidR="002E57F4" w:rsidRPr="002E57F4" w:rsidRDefault="002E57F4" w:rsidP="002E57F4">
      <w:pPr>
        <w:ind w:firstLine="709"/>
        <w:jc w:val="both"/>
        <w:rPr>
          <w:sz w:val="28"/>
          <w:szCs w:val="28"/>
        </w:rPr>
      </w:pPr>
      <w:r w:rsidRPr="002E57F4">
        <w:rPr>
          <w:sz w:val="28"/>
          <w:szCs w:val="28"/>
        </w:rPr>
        <w:t>г) лекарства и питание (при необходимости);</w:t>
      </w:r>
    </w:p>
    <w:p w:rsidR="002E57F4" w:rsidRPr="002E57F4" w:rsidRDefault="002E57F4" w:rsidP="002E57F4">
      <w:pPr>
        <w:ind w:firstLine="709"/>
        <w:jc w:val="both"/>
        <w:rPr>
          <w:sz w:val="28"/>
          <w:szCs w:val="28"/>
        </w:rPr>
      </w:pPr>
      <w:r w:rsidRPr="002E57F4">
        <w:rPr>
          <w:sz w:val="28"/>
          <w:szCs w:val="28"/>
        </w:rPr>
        <w:t xml:space="preserve">д) специальные технические средства (для лиц, указанных в пункте 44 </w:t>
      </w:r>
      <w:proofErr w:type="gramStart"/>
      <w:r w:rsidRPr="002E57F4">
        <w:rPr>
          <w:sz w:val="28"/>
          <w:szCs w:val="28"/>
        </w:rPr>
        <w:t xml:space="preserve">Порядка)   </w:t>
      </w:r>
      <w:proofErr w:type="gramEnd"/>
      <w:r w:rsidRPr="002E57F4">
        <w:rPr>
          <w:sz w:val="28"/>
          <w:szCs w:val="28"/>
        </w:rPr>
        <w:t xml:space="preserve">            (при необходимости);</w:t>
      </w:r>
    </w:p>
    <w:p w:rsidR="002E57F4" w:rsidRPr="002E57F4" w:rsidRDefault="002E57F4" w:rsidP="002E57F4">
      <w:pPr>
        <w:ind w:firstLine="709"/>
        <w:jc w:val="both"/>
        <w:rPr>
          <w:sz w:val="28"/>
          <w:szCs w:val="28"/>
        </w:rPr>
      </w:pPr>
      <w:r w:rsidRPr="002E57F4">
        <w:rPr>
          <w:sz w:val="28"/>
          <w:szCs w:val="28"/>
        </w:rPr>
        <w:t>е) листы бумаги для черновиков, выданные в ППЭ (за исключением ОГЭ по иностранным языкам (раздел «Говорение»).</w:t>
      </w:r>
    </w:p>
    <w:p w:rsidR="002E57F4" w:rsidRPr="002E57F4" w:rsidRDefault="002E57F4" w:rsidP="002E57F4">
      <w:pPr>
        <w:ind w:firstLine="709"/>
        <w:jc w:val="both"/>
        <w:rPr>
          <w:sz w:val="28"/>
          <w:szCs w:val="28"/>
        </w:rPr>
      </w:pPr>
      <w:r w:rsidRPr="002E57F4">
        <w:rPr>
          <w:sz w:val="28"/>
          <w:szCs w:val="28"/>
        </w:rPr>
        <w:t>Иные вещи участники ГИА оставляют в специально отведенном месте для хранения личных вещей участников ГИА, расположенном до входа в ППЭ.</w:t>
      </w:r>
    </w:p>
    <w:p w:rsidR="002E57F4" w:rsidRPr="002E57F4" w:rsidRDefault="002E57F4" w:rsidP="002E57F4">
      <w:pPr>
        <w:ind w:firstLine="709"/>
        <w:jc w:val="both"/>
        <w:rPr>
          <w:sz w:val="28"/>
          <w:szCs w:val="28"/>
        </w:rPr>
      </w:pPr>
      <w:r w:rsidRPr="002E57F4">
        <w:rPr>
          <w:sz w:val="28"/>
          <w:szCs w:val="28"/>
        </w:rPr>
        <w:t>Во время проведения экзамена в ППЭ запрещается:</w:t>
      </w:r>
    </w:p>
    <w:p w:rsidR="002E57F4" w:rsidRPr="002E57F4" w:rsidRDefault="002E57F4" w:rsidP="002E57F4">
      <w:pPr>
        <w:ind w:firstLine="709"/>
        <w:jc w:val="both"/>
        <w:rPr>
          <w:sz w:val="28"/>
          <w:szCs w:val="28"/>
        </w:rPr>
      </w:pPr>
      <w:r w:rsidRPr="002E57F4">
        <w:rPr>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2E57F4" w:rsidRPr="002E57F4" w:rsidRDefault="002E57F4" w:rsidP="002E57F4">
      <w:pPr>
        <w:ind w:firstLine="709"/>
        <w:jc w:val="both"/>
        <w:rPr>
          <w:sz w:val="28"/>
          <w:szCs w:val="28"/>
        </w:rPr>
      </w:pPr>
      <w:r w:rsidRPr="002E57F4">
        <w:rPr>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2E57F4" w:rsidRPr="002E57F4" w:rsidRDefault="002E57F4" w:rsidP="002E57F4">
      <w:pPr>
        <w:ind w:firstLine="709"/>
        <w:jc w:val="both"/>
        <w:rPr>
          <w:sz w:val="28"/>
          <w:szCs w:val="28"/>
        </w:rPr>
      </w:pPr>
      <w:r w:rsidRPr="002E57F4">
        <w:rPr>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E57F4" w:rsidRPr="002E57F4" w:rsidRDefault="002E57F4" w:rsidP="002E57F4">
      <w:pPr>
        <w:ind w:firstLine="709"/>
        <w:jc w:val="both"/>
        <w:rPr>
          <w:sz w:val="28"/>
          <w:szCs w:val="28"/>
        </w:rPr>
      </w:pPr>
      <w:r w:rsidRPr="002E57F4">
        <w:rPr>
          <w:sz w:val="28"/>
          <w:szCs w:val="28"/>
        </w:rPr>
        <w:t>г) участникам ГИА,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2E57F4" w:rsidRPr="002E57F4" w:rsidRDefault="002E57F4" w:rsidP="002E57F4">
      <w:pPr>
        <w:ind w:firstLine="709"/>
        <w:jc w:val="both"/>
        <w:rPr>
          <w:sz w:val="28"/>
          <w:szCs w:val="28"/>
        </w:rPr>
      </w:pPr>
      <w:r w:rsidRPr="002E57F4">
        <w:rPr>
          <w:sz w:val="28"/>
          <w:szCs w:val="28"/>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Pr="002E57F4">
        <w:rPr>
          <w:sz w:val="28"/>
          <w:szCs w:val="28"/>
        </w:rPr>
        <w:br/>
        <w:t xml:space="preserve">и общественным наблюдателям, должностным лицам </w:t>
      </w:r>
      <w:proofErr w:type="spellStart"/>
      <w:r w:rsidRPr="002E57F4">
        <w:rPr>
          <w:sz w:val="28"/>
          <w:szCs w:val="28"/>
        </w:rPr>
        <w:t>Рособрнадзора</w:t>
      </w:r>
      <w:proofErr w:type="spellEnd"/>
      <w:r w:rsidRPr="002E57F4">
        <w:rPr>
          <w:sz w:val="28"/>
          <w:szCs w:val="28"/>
        </w:rPr>
        <w:t xml:space="preserve">, иным лицам, определенным </w:t>
      </w:r>
      <w:proofErr w:type="spellStart"/>
      <w:r w:rsidRPr="002E57F4">
        <w:rPr>
          <w:sz w:val="28"/>
          <w:szCs w:val="28"/>
        </w:rPr>
        <w:t>Рособрнадзором</w:t>
      </w:r>
      <w:proofErr w:type="spellEnd"/>
      <w:r w:rsidRPr="002E57F4">
        <w:rPr>
          <w:sz w:val="28"/>
          <w:szCs w:val="28"/>
        </w:rPr>
        <w:t xml:space="preserve">,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Штабе ППЭ. </w:t>
      </w:r>
    </w:p>
    <w:p w:rsidR="002E57F4" w:rsidRPr="002E57F4" w:rsidRDefault="002E57F4" w:rsidP="002E57F4">
      <w:pPr>
        <w:ind w:firstLine="709"/>
        <w:jc w:val="both"/>
        <w:rPr>
          <w:sz w:val="28"/>
          <w:szCs w:val="28"/>
        </w:rPr>
      </w:pPr>
      <w:r w:rsidRPr="002E57F4">
        <w:rPr>
          <w:sz w:val="28"/>
          <w:szCs w:val="28"/>
        </w:rPr>
        <w:lastRenderedPageBreak/>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2E57F4" w:rsidRPr="002E57F4" w:rsidRDefault="002E57F4" w:rsidP="002E57F4">
      <w:pPr>
        <w:ind w:firstLine="709"/>
        <w:jc w:val="both"/>
        <w:rPr>
          <w:sz w:val="28"/>
          <w:szCs w:val="28"/>
        </w:rPr>
      </w:pPr>
      <w:r w:rsidRPr="002E57F4">
        <w:rPr>
          <w:sz w:val="28"/>
          <w:szCs w:val="28"/>
        </w:rPr>
        <w:t xml:space="preserve">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w:t>
      </w:r>
      <w:proofErr w:type="gramStart"/>
      <w:r w:rsidRPr="002E57F4">
        <w:rPr>
          <w:sz w:val="28"/>
          <w:szCs w:val="28"/>
        </w:rPr>
        <w:t>черновиков  не</w:t>
      </w:r>
      <w:proofErr w:type="gramEnd"/>
      <w:r w:rsidRPr="002E57F4">
        <w:rPr>
          <w:sz w:val="28"/>
          <w:szCs w:val="28"/>
        </w:rPr>
        <w:t> обрабатываются и не проверяются.</w:t>
      </w:r>
    </w:p>
    <w:p w:rsidR="002E57F4" w:rsidRPr="002E57F4" w:rsidRDefault="002E57F4" w:rsidP="002E57F4">
      <w:pPr>
        <w:ind w:firstLine="709"/>
        <w:jc w:val="both"/>
        <w:rPr>
          <w:sz w:val="28"/>
          <w:szCs w:val="28"/>
        </w:rPr>
      </w:pPr>
      <w:r w:rsidRPr="002E57F4">
        <w:rPr>
          <w:sz w:val="28"/>
          <w:szCs w:val="28"/>
        </w:rPr>
        <w:t xml:space="preserve">Организаторы выдают участникам ГИА ЭМ,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 </w:t>
      </w:r>
    </w:p>
    <w:p w:rsidR="002E57F4" w:rsidRPr="002E57F4" w:rsidRDefault="002E57F4" w:rsidP="002E57F4">
      <w:pPr>
        <w:ind w:firstLine="709"/>
        <w:jc w:val="both"/>
        <w:rPr>
          <w:sz w:val="28"/>
          <w:szCs w:val="28"/>
        </w:rPr>
      </w:pPr>
      <w:r w:rsidRPr="002E57F4">
        <w:rPr>
          <w:sz w:val="28"/>
          <w:szCs w:val="28"/>
        </w:rPr>
        <w:t>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2E57F4" w:rsidRPr="002E57F4" w:rsidRDefault="002E57F4" w:rsidP="002E57F4">
      <w:pPr>
        <w:ind w:firstLine="709"/>
        <w:jc w:val="both"/>
        <w:rPr>
          <w:sz w:val="28"/>
          <w:szCs w:val="28"/>
        </w:rPr>
      </w:pPr>
      <w:r w:rsidRPr="002E57F4">
        <w:rPr>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rsidR="002E57F4" w:rsidRPr="002E57F4" w:rsidRDefault="002E57F4" w:rsidP="002E57F4">
      <w:pPr>
        <w:ind w:firstLine="709"/>
        <w:jc w:val="both"/>
        <w:rPr>
          <w:sz w:val="28"/>
          <w:szCs w:val="28"/>
        </w:rPr>
      </w:pPr>
      <w:r w:rsidRPr="002E57F4">
        <w:rPr>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E57F4" w:rsidRPr="002E57F4" w:rsidRDefault="002E57F4" w:rsidP="002E57F4">
      <w:pPr>
        <w:ind w:firstLine="709"/>
        <w:jc w:val="both"/>
        <w:rPr>
          <w:sz w:val="28"/>
          <w:szCs w:val="28"/>
        </w:rPr>
      </w:pPr>
      <w:r w:rsidRPr="002E57F4">
        <w:rPr>
          <w:sz w:val="28"/>
          <w:szCs w:val="28"/>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Pr="002E57F4">
        <w:rPr>
          <w:sz w:val="28"/>
          <w:szCs w:val="28"/>
        </w:rPr>
        <w:br/>
        <w:t xml:space="preserve">в соответствии с технологией проведения ГИА, принятой в субъекте Российской Федерации.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2E57F4" w:rsidRPr="002E57F4" w:rsidRDefault="002E57F4" w:rsidP="002E57F4">
      <w:pPr>
        <w:ind w:firstLine="709"/>
        <w:jc w:val="both"/>
        <w:rPr>
          <w:sz w:val="28"/>
          <w:szCs w:val="28"/>
        </w:rPr>
      </w:pPr>
      <w:r w:rsidRPr="002E57F4">
        <w:rPr>
          <w:sz w:val="28"/>
          <w:szCs w:val="28"/>
        </w:rPr>
        <w:t>Во время экзамена участники ГИА соблюдают Порядок и следуют указаниям организаторов, а организаторы обеспечивают соблюдение требований Порядка в аудитории и ППЭ.</w:t>
      </w:r>
    </w:p>
    <w:p w:rsidR="002E57F4" w:rsidRPr="002E57F4" w:rsidRDefault="002E57F4" w:rsidP="002E57F4">
      <w:pPr>
        <w:ind w:firstLine="709"/>
        <w:jc w:val="both"/>
        <w:rPr>
          <w:sz w:val="28"/>
          <w:szCs w:val="28"/>
        </w:rPr>
      </w:pPr>
      <w:r w:rsidRPr="002E57F4">
        <w:rPr>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листы бумаги для черновиков на рабочем столе. Организатор проверяет комплектность оставленных участником ГИА ЭМ и листов бумаги для черновиков.</w:t>
      </w:r>
    </w:p>
    <w:p w:rsidR="002E57F4" w:rsidRPr="002E57F4" w:rsidRDefault="002E57F4" w:rsidP="002E57F4">
      <w:pPr>
        <w:ind w:firstLine="709"/>
        <w:jc w:val="both"/>
        <w:rPr>
          <w:sz w:val="28"/>
          <w:szCs w:val="28"/>
        </w:rPr>
      </w:pPr>
      <w:r w:rsidRPr="002E57F4">
        <w:rPr>
          <w:sz w:val="28"/>
          <w:szCs w:val="28"/>
        </w:rPr>
        <w:t xml:space="preserve">Лица, допустившие нарушение Порядка, удаляются с экзамена. Для этого организаторы,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w:t>
      </w:r>
      <w:r w:rsidRPr="002E57F4">
        <w:rPr>
          <w:sz w:val="28"/>
          <w:szCs w:val="28"/>
        </w:rPr>
        <w:lastRenderedPageBreak/>
        <w:t xml:space="preserve">Штабе ППЭ в присутствии члена ГЭК, руководителя ППЭ, организатора, общественного наблюдателя (при наличии). </w:t>
      </w:r>
    </w:p>
    <w:p w:rsidR="002E57F4" w:rsidRPr="002E57F4" w:rsidRDefault="002E57F4" w:rsidP="002E57F4">
      <w:pPr>
        <w:ind w:firstLine="709"/>
        <w:jc w:val="both"/>
        <w:rPr>
          <w:sz w:val="28"/>
          <w:szCs w:val="28"/>
        </w:rPr>
      </w:pPr>
      <w:r w:rsidRPr="002E57F4">
        <w:rPr>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ГЭК и медицинский работник составляют акт о досрочном завершении экзамена </w:t>
      </w:r>
      <w:r w:rsidRPr="002E57F4">
        <w:rPr>
          <w:sz w:val="28"/>
          <w:szCs w:val="28"/>
        </w:rPr>
        <w:br/>
        <w:t xml:space="preserve">по объективным причинам. Организатор ставит в соответствующем поле бланка участника ГИА необходимую отметку. </w:t>
      </w:r>
    </w:p>
    <w:p w:rsidR="002E57F4" w:rsidRPr="002E57F4" w:rsidRDefault="002E57F4" w:rsidP="002E57F4">
      <w:pPr>
        <w:ind w:firstLine="709"/>
        <w:jc w:val="both"/>
        <w:rPr>
          <w:sz w:val="28"/>
          <w:szCs w:val="28"/>
        </w:rPr>
      </w:pPr>
      <w:r w:rsidRPr="002E57F4">
        <w:rPr>
          <w:sz w:val="28"/>
          <w:szCs w:val="28"/>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Pr="002E57F4">
        <w:rPr>
          <w:sz w:val="28"/>
          <w:szCs w:val="28"/>
        </w:rPr>
        <w:br/>
        <w:t>и последующего направления в РЦОИ для учета при обработке экзаменационных работ.</w:t>
      </w:r>
    </w:p>
    <w:p w:rsidR="002E57F4" w:rsidRPr="002E57F4" w:rsidRDefault="002E57F4" w:rsidP="002E57F4">
      <w:pPr>
        <w:ind w:firstLine="709"/>
        <w:jc w:val="both"/>
        <w:rPr>
          <w:sz w:val="28"/>
          <w:szCs w:val="28"/>
        </w:rPr>
      </w:pPr>
      <w:r w:rsidRPr="002E57F4">
        <w:rPr>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2E57F4" w:rsidRPr="002E57F4" w:rsidRDefault="002E57F4" w:rsidP="002E57F4">
      <w:pPr>
        <w:ind w:firstLine="709"/>
        <w:jc w:val="both"/>
        <w:rPr>
          <w:sz w:val="28"/>
          <w:szCs w:val="28"/>
        </w:rPr>
      </w:pPr>
    </w:p>
    <w:p w:rsidR="002E57F4" w:rsidRPr="002E57F4" w:rsidRDefault="002E57F4" w:rsidP="002E57F4">
      <w:pPr>
        <w:pStyle w:val="21"/>
        <w:rPr>
          <w:sz w:val="28"/>
          <w:szCs w:val="28"/>
        </w:rPr>
      </w:pPr>
      <w:bookmarkStart w:id="3" w:name="_Toc512529744"/>
      <w:bookmarkStart w:id="4" w:name="_Toc25677103"/>
      <w:r w:rsidRPr="002E57F4">
        <w:rPr>
          <w:sz w:val="28"/>
          <w:szCs w:val="28"/>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bookmarkEnd w:id="3"/>
      <w:bookmarkEnd w:id="4"/>
    </w:p>
    <w:p w:rsidR="002E57F4" w:rsidRPr="002E57F4" w:rsidRDefault="002E57F4" w:rsidP="002E57F4">
      <w:pPr>
        <w:rPr>
          <w:sz w:val="28"/>
          <w:szCs w:val="28"/>
        </w:rPr>
      </w:pPr>
    </w:p>
    <w:p w:rsidR="002E57F4" w:rsidRPr="002E57F4" w:rsidRDefault="002E57F4" w:rsidP="002E57F4">
      <w:pPr>
        <w:pStyle w:val="21"/>
        <w:rPr>
          <w:sz w:val="28"/>
          <w:szCs w:val="28"/>
        </w:rPr>
      </w:pPr>
      <w:bookmarkStart w:id="5" w:name="_Toc512529745"/>
      <w:bookmarkStart w:id="6" w:name="_Toc25677104"/>
      <w:r w:rsidRPr="002E57F4">
        <w:rPr>
          <w:sz w:val="28"/>
          <w:szCs w:val="28"/>
        </w:rPr>
        <w:t>5.2.1. ОГЭ по русскому языку</w:t>
      </w:r>
      <w:bookmarkEnd w:id="5"/>
      <w:bookmarkEnd w:id="6"/>
    </w:p>
    <w:p w:rsidR="002E57F4" w:rsidRPr="002E57F4" w:rsidRDefault="002E57F4" w:rsidP="002E57F4">
      <w:pPr>
        <w:rPr>
          <w:sz w:val="28"/>
          <w:szCs w:val="28"/>
        </w:rPr>
      </w:pPr>
    </w:p>
    <w:p w:rsidR="002E57F4" w:rsidRPr="002E57F4" w:rsidRDefault="002E57F4" w:rsidP="002E57F4">
      <w:pPr>
        <w:ind w:firstLine="709"/>
        <w:jc w:val="both"/>
        <w:rPr>
          <w:rFonts w:eastAsia="Calibri"/>
          <w:sz w:val="28"/>
          <w:szCs w:val="28"/>
        </w:rPr>
      </w:pPr>
      <w:r w:rsidRPr="002E57F4">
        <w:rPr>
          <w:rFonts w:eastAsia="Calibri"/>
          <w:sz w:val="28"/>
          <w:szCs w:val="28"/>
        </w:rPr>
        <w:t>Каждый вариант КИМ состоит из трех частей и включает в себя 9 заданий, различающихся формой и уровнем сложности.</w:t>
      </w:r>
    </w:p>
    <w:p w:rsidR="002E57F4" w:rsidRPr="002E57F4" w:rsidRDefault="002E57F4" w:rsidP="002E57F4">
      <w:pPr>
        <w:ind w:firstLine="709"/>
        <w:jc w:val="both"/>
        <w:rPr>
          <w:rFonts w:eastAsia="Calibri"/>
          <w:sz w:val="28"/>
          <w:szCs w:val="28"/>
        </w:rPr>
      </w:pPr>
      <w:r w:rsidRPr="002E57F4">
        <w:rPr>
          <w:rFonts w:eastAsia="Calibri"/>
          <w:sz w:val="28"/>
          <w:szCs w:val="28"/>
        </w:rPr>
        <w:t>Часть 1 – сжатое изложение (задание 1).</w:t>
      </w:r>
    </w:p>
    <w:p w:rsidR="002E57F4" w:rsidRPr="002E57F4" w:rsidRDefault="002E57F4" w:rsidP="002E57F4">
      <w:pPr>
        <w:ind w:firstLine="709"/>
        <w:jc w:val="both"/>
        <w:rPr>
          <w:rFonts w:eastAsia="Calibri"/>
          <w:sz w:val="28"/>
          <w:szCs w:val="28"/>
        </w:rPr>
      </w:pPr>
      <w:r w:rsidRPr="002E57F4">
        <w:rPr>
          <w:rFonts w:eastAsia="Calibri"/>
          <w:sz w:val="28"/>
          <w:szCs w:val="28"/>
        </w:rPr>
        <w:t>Часть 2 (задания 2–8) – задания с кратким ответом. В экзаменационной работе предложены следующие разновидности заданий с кратким ответом:</w:t>
      </w:r>
    </w:p>
    <w:p w:rsidR="002E57F4" w:rsidRPr="002E57F4" w:rsidRDefault="002E57F4" w:rsidP="002E57F4">
      <w:pPr>
        <w:ind w:firstLine="709"/>
        <w:jc w:val="both"/>
        <w:rPr>
          <w:rFonts w:eastAsia="Calibri"/>
          <w:sz w:val="28"/>
          <w:szCs w:val="28"/>
        </w:rPr>
      </w:pPr>
      <w:r w:rsidRPr="002E57F4">
        <w:rPr>
          <w:rFonts w:eastAsia="Calibri"/>
          <w:sz w:val="28"/>
          <w:szCs w:val="28"/>
        </w:rPr>
        <w:t>задания на запись самостоятельно сформулированного краткого ответа;</w:t>
      </w:r>
    </w:p>
    <w:p w:rsidR="002E57F4" w:rsidRPr="002E57F4" w:rsidRDefault="002E57F4" w:rsidP="002E57F4">
      <w:pPr>
        <w:ind w:firstLine="709"/>
        <w:jc w:val="both"/>
        <w:rPr>
          <w:rFonts w:eastAsia="Calibri"/>
          <w:sz w:val="28"/>
          <w:szCs w:val="28"/>
        </w:rPr>
      </w:pPr>
      <w:r w:rsidRPr="002E57F4">
        <w:rPr>
          <w:rFonts w:eastAsia="Calibri"/>
          <w:sz w:val="28"/>
          <w:szCs w:val="28"/>
        </w:rPr>
        <w:t>задания на выбор и запись номеров правильных ответов из предложенного перечня.</w:t>
      </w:r>
    </w:p>
    <w:p w:rsidR="002E57F4" w:rsidRPr="002E57F4" w:rsidRDefault="002E57F4" w:rsidP="002E57F4">
      <w:pPr>
        <w:ind w:firstLine="709"/>
        <w:jc w:val="both"/>
        <w:rPr>
          <w:rFonts w:eastAsia="Calibri"/>
          <w:sz w:val="28"/>
          <w:szCs w:val="28"/>
        </w:rPr>
      </w:pPr>
      <w:r w:rsidRPr="002E57F4">
        <w:rPr>
          <w:rFonts w:eastAsia="Calibri"/>
          <w:sz w:val="28"/>
          <w:szCs w:val="28"/>
        </w:rPr>
        <w:t>Часть 3 (альтернативное задание 9) – задание с развернутым ответом (сочинение), проверяющее умение создавать собственное высказывание на основе прочитанного текста. Выполняется на основе текста части 2.</w:t>
      </w:r>
    </w:p>
    <w:p w:rsidR="002E57F4" w:rsidRPr="002E57F4" w:rsidRDefault="002E57F4" w:rsidP="002E57F4">
      <w:pPr>
        <w:ind w:firstLine="709"/>
        <w:jc w:val="both"/>
        <w:rPr>
          <w:rFonts w:eastAsia="Calibri"/>
          <w:sz w:val="28"/>
          <w:szCs w:val="28"/>
        </w:rPr>
      </w:pPr>
      <w:r w:rsidRPr="002E57F4">
        <w:rPr>
          <w:rFonts w:eastAsia="Calibri"/>
          <w:sz w:val="28"/>
          <w:szCs w:val="28"/>
        </w:rPr>
        <w:t xml:space="preserve">Для воспроизведения текста изложения используется аудиозапись </w:t>
      </w:r>
      <w:r w:rsidRPr="002E57F4">
        <w:rPr>
          <w:bCs/>
          <w:sz w:val="28"/>
          <w:szCs w:val="28"/>
        </w:rPr>
        <w:t>на электронном носителе (входит в комплект ЭМ)</w:t>
      </w:r>
      <w:r w:rsidRPr="002E57F4">
        <w:rPr>
          <w:rFonts w:eastAsia="Calibri"/>
          <w:sz w:val="28"/>
          <w:szCs w:val="28"/>
        </w:rPr>
        <w:t>.</w:t>
      </w:r>
    </w:p>
    <w:p w:rsidR="002E57F4" w:rsidRPr="002E57F4" w:rsidRDefault="002E57F4" w:rsidP="002E57F4">
      <w:pPr>
        <w:pStyle w:val="ConsPlusNormal"/>
        <w:ind w:firstLine="709"/>
        <w:jc w:val="both"/>
        <w:rPr>
          <w:rFonts w:ascii="Times New Roman" w:hAnsi="Times New Roman" w:cs="Times New Roman"/>
          <w:sz w:val="28"/>
          <w:szCs w:val="28"/>
        </w:rPr>
      </w:pPr>
      <w:r w:rsidRPr="002E57F4">
        <w:rPr>
          <w:rFonts w:ascii="Times New Roman" w:hAnsi="Times New Roman" w:cs="Times New Roman"/>
          <w:sz w:val="28"/>
          <w:szCs w:val="28"/>
        </w:rPr>
        <w:t>Каждая аудитория для проведения ОГЭ по русскому языку должна быть оснащена средствами воспроизведения аудиозаписи.</w:t>
      </w:r>
    </w:p>
    <w:p w:rsidR="002E57F4" w:rsidRPr="002E57F4" w:rsidRDefault="002E57F4" w:rsidP="002E57F4">
      <w:pPr>
        <w:widowControl w:val="0"/>
        <w:ind w:firstLine="709"/>
        <w:jc w:val="both"/>
        <w:rPr>
          <w:sz w:val="28"/>
          <w:szCs w:val="28"/>
        </w:rPr>
      </w:pPr>
      <w:r w:rsidRPr="002E57F4">
        <w:rPr>
          <w:bCs/>
          <w:sz w:val="28"/>
          <w:szCs w:val="28"/>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w:t>
      </w:r>
      <w:r w:rsidRPr="002E57F4">
        <w:rPr>
          <w:bCs/>
          <w:sz w:val="28"/>
          <w:szCs w:val="28"/>
        </w:rPr>
        <w:lastRenderedPageBreak/>
        <w:t xml:space="preserve">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листах бумаги для черновиков. После повторного прослушивания участники ГИА приступают к написанию изложения. </w:t>
      </w:r>
      <w:r w:rsidRPr="002E57F4">
        <w:rPr>
          <w:sz w:val="28"/>
          <w:szCs w:val="28"/>
        </w:rPr>
        <w:t>Организаторы в аудитории отключают средство воспроизведения аудиозаписи.</w:t>
      </w:r>
    </w:p>
    <w:p w:rsidR="002E57F4" w:rsidRPr="002E57F4" w:rsidRDefault="002E57F4" w:rsidP="002E57F4">
      <w:pPr>
        <w:autoSpaceDE w:val="0"/>
        <w:autoSpaceDN w:val="0"/>
        <w:adjustRightInd w:val="0"/>
        <w:ind w:firstLine="709"/>
        <w:jc w:val="both"/>
        <w:rPr>
          <w:rFonts w:eastAsia="TimesNewRoman"/>
          <w:sz w:val="28"/>
          <w:szCs w:val="28"/>
        </w:rPr>
      </w:pPr>
      <w:r w:rsidRPr="002E57F4">
        <w:rPr>
          <w:sz w:val="28"/>
          <w:szCs w:val="28"/>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w:t>
      </w:r>
      <w:r w:rsidRPr="002E57F4">
        <w:rPr>
          <w:rFonts w:eastAsia="TimesNewRoman"/>
          <w:sz w:val="28"/>
          <w:szCs w:val="28"/>
        </w:rPr>
        <w:t xml:space="preserve"> при выполнении всех частей работы.</w:t>
      </w:r>
    </w:p>
    <w:p w:rsidR="002E57F4" w:rsidRPr="002E57F4" w:rsidRDefault="002E57F4" w:rsidP="002E57F4">
      <w:pPr>
        <w:autoSpaceDE w:val="0"/>
        <w:autoSpaceDN w:val="0"/>
        <w:adjustRightInd w:val="0"/>
        <w:ind w:firstLine="709"/>
        <w:jc w:val="both"/>
        <w:rPr>
          <w:rFonts w:eastAsia="TimesNewRoman"/>
          <w:sz w:val="28"/>
          <w:szCs w:val="28"/>
        </w:rPr>
      </w:pPr>
      <w:r w:rsidRPr="002E57F4">
        <w:rPr>
          <w:rFonts w:eastAsia="TimesNewRoman"/>
          <w:sz w:val="28"/>
          <w:szCs w:val="28"/>
        </w:rPr>
        <w:t>На выполнение экзаменационной работы отводится 3 часа 55 минут (235 минут).</w:t>
      </w:r>
    </w:p>
    <w:p w:rsidR="002E57F4" w:rsidRPr="002E57F4" w:rsidRDefault="002E57F4" w:rsidP="002E57F4">
      <w:pPr>
        <w:autoSpaceDE w:val="0"/>
        <w:autoSpaceDN w:val="0"/>
        <w:adjustRightInd w:val="0"/>
        <w:ind w:firstLine="709"/>
        <w:jc w:val="both"/>
        <w:rPr>
          <w:rFonts w:eastAsia="TimesNewRoman"/>
          <w:sz w:val="28"/>
          <w:szCs w:val="28"/>
        </w:rPr>
      </w:pPr>
    </w:p>
    <w:p w:rsidR="002E57F4" w:rsidRPr="002E57F4" w:rsidRDefault="002E57F4" w:rsidP="002E57F4">
      <w:pPr>
        <w:pStyle w:val="21"/>
        <w:ind w:firstLine="709"/>
        <w:rPr>
          <w:sz w:val="28"/>
          <w:szCs w:val="28"/>
        </w:rPr>
      </w:pPr>
      <w:bookmarkStart w:id="7" w:name="_Toc512529746"/>
      <w:bookmarkStart w:id="8" w:name="_Toc25677105"/>
      <w:r w:rsidRPr="002E57F4">
        <w:rPr>
          <w:sz w:val="28"/>
          <w:szCs w:val="28"/>
        </w:rPr>
        <w:t>5.2.2. ОГЭ по иностранным языкам</w:t>
      </w:r>
      <w:bookmarkEnd w:id="7"/>
      <w:bookmarkEnd w:id="8"/>
    </w:p>
    <w:p w:rsidR="002E57F4" w:rsidRPr="002E57F4" w:rsidRDefault="002E57F4" w:rsidP="002E57F4">
      <w:pPr>
        <w:rPr>
          <w:sz w:val="28"/>
          <w:szCs w:val="28"/>
        </w:rPr>
      </w:pPr>
    </w:p>
    <w:p w:rsidR="002E57F4" w:rsidRPr="002E57F4" w:rsidRDefault="002E57F4" w:rsidP="002E57F4">
      <w:pPr>
        <w:ind w:firstLine="709"/>
        <w:jc w:val="both"/>
        <w:rPr>
          <w:sz w:val="28"/>
          <w:szCs w:val="28"/>
        </w:rPr>
      </w:pPr>
      <w:r w:rsidRPr="002E57F4">
        <w:rPr>
          <w:sz w:val="28"/>
          <w:szCs w:val="28"/>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sidRPr="002E57F4">
        <w:rPr>
          <w:rStyle w:val="afd"/>
          <w:sz w:val="28"/>
          <w:szCs w:val="28"/>
        </w:rPr>
        <w:footnoteReference w:id="2"/>
      </w:r>
      <w:r w:rsidRPr="002E57F4">
        <w:rPr>
          <w:sz w:val="28"/>
          <w:szCs w:val="28"/>
        </w:rPr>
        <w:t>:</w:t>
      </w:r>
    </w:p>
    <w:p w:rsidR="002E57F4" w:rsidRPr="002E57F4" w:rsidRDefault="002E57F4" w:rsidP="002E57F4">
      <w:pPr>
        <w:ind w:firstLine="709"/>
        <w:jc w:val="both"/>
        <w:rPr>
          <w:sz w:val="28"/>
          <w:szCs w:val="28"/>
        </w:rPr>
      </w:pPr>
      <w:r w:rsidRPr="002E57F4">
        <w:rPr>
          <w:sz w:val="28"/>
          <w:szCs w:val="28"/>
        </w:rPr>
        <w:t>проведение экзамена по иностранным языкам (одновременно письменная часть и устная часть (раздел «Говорение</w:t>
      </w:r>
      <w:proofErr w:type="gramStart"/>
      <w:r w:rsidRPr="002E57F4">
        <w:rPr>
          <w:sz w:val="28"/>
          <w:szCs w:val="28"/>
        </w:rPr>
        <w:t>»)  в</w:t>
      </w:r>
      <w:proofErr w:type="gramEnd"/>
      <w:r w:rsidRPr="002E57F4">
        <w:rPr>
          <w:sz w:val="28"/>
          <w:szCs w:val="28"/>
        </w:rPr>
        <w:t xml:space="preserve"> один из дней, предусмотренных расписанием; </w:t>
      </w:r>
    </w:p>
    <w:p w:rsidR="002E57F4" w:rsidRPr="002E57F4" w:rsidRDefault="002E57F4" w:rsidP="002E57F4">
      <w:pPr>
        <w:ind w:firstLine="709"/>
        <w:jc w:val="both"/>
        <w:rPr>
          <w:sz w:val="28"/>
          <w:szCs w:val="28"/>
        </w:rPr>
      </w:pPr>
      <w:r w:rsidRPr="002E57F4">
        <w:rPr>
          <w:sz w:val="28"/>
          <w:szCs w:val="28"/>
        </w:rPr>
        <w:t>проведение экзамена по иностранным языкам (одновременно письменная часть и устная часть раздел «Говорение</w:t>
      </w:r>
      <w:proofErr w:type="gramStart"/>
      <w:r w:rsidRPr="002E57F4">
        <w:rPr>
          <w:sz w:val="28"/>
          <w:szCs w:val="28"/>
        </w:rPr>
        <w:t>»)  в</w:t>
      </w:r>
      <w:proofErr w:type="gramEnd"/>
      <w:r w:rsidRPr="002E57F4">
        <w:rPr>
          <w:sz w:val="28"/>
          <w:szCs w:val="28"/>
        </w:rPr>
        <w:t xml:space="preserve"> два дня, предусмотренных расписанием; </w:t>
      </w:r>
    </w:p>
    <w:p w:rsidR="002E57F4" w:rsidRPr="002E57F4" w:rsidRDefault="002E57F4" w:rsidP="002E57F4">
      <w:pPr>
        <w:ind w:firstLine="709"/>
        <w:jc w:val="both"/>
        <w:rPr>
          <w:sz w:val="28"/>
          <w:szCs w:val="28"/>
        </w:rPr>
      </w:pPr>
      <w:r w:rsidRPr="002E57F4">
        <w:rPr>
          <w:sz w:val="28"/>
          <w:szCs w:val="28"/>
        </w:rPr>
        <w:t xml:space="preserve">проведение письменной части экзамена в один день, а устной части (раздел «Говорение») -  в другой день, предусмотренный расписанием. </w:t>
      </w:r>
    </w:p>
    <w:p w:rsidR="002E57F4" w:rsidRPr="002E57F4" w:rsidRDefault="002E57F4" w:rsidP="002E57F4">
      <w:pPr>
        <w:ind w:firstLine="709"/>
        <w:jc w:val="both"/>
        <w:rPr>
          <w:sz w:val="28"/>
          <w:szCs w:val="28"/>
        </w:rPr>
      </w:pPr>
      <w:r w:rsidRPr="002E57F4">
        <w:rPr>
          <w:sz w:val="28"/>
          <w:szCs w:val="28"/>
        </w:rPr>
        <w:t xml:space="preserve">Каждый вариант КИМ состоит из двух частей: </w:t>
      </w:r>
    </w:p>
    <w:p w:rsidR="002E57F4" w:rsidRPr="002E57F4" w:rsidRDefault="002E57F4" w:rsidP="002E57F4">
      <w:pPr>
        <w:ind w:firstLine="709"/>
        <w:jc w:val="both"/>
        <w:rPr>
          <w:sz w:val="28"/>
          <w:szCs w:val="28"/>
        </w:rPr>
      </w:pPr>
      <w:r w:rsidRPr="002E57F4">
        <w:rPr>
          <w:sz w:val="28"/>
          <w:szCs w:val="28"/>
        </w:rPr>
        <w:t xml:space="preserve">письменной (разделы 1-4, включающие задания по </w:t>
      </w:r>
      <w:proofErr w:type="spellStart"/>
      <w:r w:rsidRPr="002E57F4">
        <w:rPr>
          <w:sz w:val="28"/>
          <w:szCs w:val="28"/>
        </w:rPr>
        <w:t>аудированию</w:t>
      </w:r>
      <w:proofErr w:type="spellEnd"/>
      <w:r w:rsidRPr="002E57F4">
        <w:rPr>
          <w:sz w:val="28"/>
          <w:szCs w:val="28"/>
        </w:rPr>
        <w:t xml:space="preserve">, чтению, письменной речи, задания по грамматике и лексике); </w:t>
      </w:r>
    </w:p>
    <w:p w:rsidR="002E57F4" w:rsidRPr="002E57F4" w:rsidRDefault="002E57F4" w:rsidP="002E57F4">
      <w:pPr>
        <w:ind w:firstLine="709"/>
        <w:jc w:val="both"/>
        <w:rPr>
          <w:sz w:val="28"/>
          <w:szCs w:val="28"/>
        </w:rPr>
      </w:pPr>
      <w:r w:rsidRPr="002E57F4">
        <w:rPr>
          <w:sz w:val="28"/>
          <w:szCs w:val="28"/>
        </w:rPr>
        <w:t>устной (раздел 5, включающий задания по говорению).</w:t>
      </w:r>
    </w:p>
    <w:p w:rsidR="002E57F4" w:rsidRPr="002E57F4" w:rsidRDefault="002E57F4" w:rsidP="002E57F4">
      <w:pPr>
        <w:ind w:firstLine="709"/>
        <w:jc w:val="both"/>
        <w:rPr>
          <w:b/>
          <w:sz w:val="28"/>
          <w:szCs w:val="28"/>
        </w:rPr>
      </w:pPr>
      <w:r w:rsidRPr="002E57F4">
        <w:rPr>
          <w:b/>
          <w:sz w:val="28"/>
          <w:szCs w:val="28"/>
        </w:rPr>
        <w:t xml:space="preserve">Проведение ОГЭ по иностранным языкам. Письменная часть </w:t>
      </w:r>
    </w:p>
    <w:p w:rsidR="002E57F4" w:rsidRPr="002E57F4" w:rsidRDefault="002E57F4" w:rsidP="002E57F4">
      <w:pPr>
        <w:ind w:firstLine="709"/>
        <w:jc w:val="both"/>
        <w:rPr>
          <w:bCs/>
          <w:sz w:val="28"/>
          <w:szCs w:val="28"/>
        </w:rPr>
      </w:pPr>
      <w:r w:rsidRPr="002E57F4">
        <w:rPr>
          <w:bCs/>
          <w:sz w:val="28"/>
          <w:szCs w:val="28"/>
        </w:rPr>
        <w:t xml:space="preserve">Письменная часть экзаменационной работы ОГЭ по иностранным языкам состоит из четырех разделов, включающих в себя 32 задания. </w:t>
      </w:r>
    </w:p>
    <w:p w:rsidR="002E57F4" w:rsidRPr="002E57F4" w:rsidRDefault="002E57F4" w:rsidP="002E57F4">
      <w:pPr>
        <w:ind w:firstLine="709"/>
        <w:jc w:val="both"/>
        <w:rPr>
          <w:bCs/>
          <w:sz w:val="28"/>
          <w:szCs w:val="28"/>
        </w:rPr>
      </w:pPr>
      <w:r w:rsidRPr="002E57F4">
        <w:rPr>
          <w:bCs/>
          <w:sz w:val="28"/>
          <w:szCs w:val="28"/>
        </w:rPr>
        <w:t xml:space="preserve">В разделе 1 (задания по </w:t>
      </w:r>
      <w:proofErr w:type="spellStart"/>
      <w:r w:rsidRPr="002E57F4">
        <w:rPr>
          <w:bCs/>
          <w:sz w:val="28"/>
          <w:szCs w:val="28"/>
        </w:rPr>
        <w:t>аудированию</w:t>
      </w:r>
      <w:proofErr w:type="spellEnd"/>
      <w:r w:rsidRPr="002E57F4">
        <w:rPr>
          <w:bCs/>
          <w:sz w:val="28"/>
          <w:szCs w:val="28"/>
        </w:rPr>
        <w:t>) предлагается прослушать несколько текстов и выполнить 8 заданий на понимание прослушанных текстов.</w:t>
      </w:r>
    </w:p>
    <w:p w:rsidR="002E57F4" w:rsidRPr="002E57F4" w:rsidRDefault="002E57F4" w:rsidP="002E57F4">
      <w:pPr>
        <w:ind w:firstLine="709"/>
        <w:jc w:val="both"/>
        <w:rPr>
          <w:bCs/>
          <w:sz w:val="28"/>
          <w:szCs w:val="28"/>
        </w:rPr>
      </w:pPr>
      <w:r w:rsidRPr="002E57F4">
        <w:rPr>
          <w:bCs/>
          <w:sz w:val="28"/>
          <w:szCs w:val="28"/>
        </w:rP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sidRPr="002E57F4">
        <w:rPr>
          <w:bCs/>
          <w:sz w:val="28"/>
          <w:szCs w:val="28"/>
        </w:rPr>
        <w:t>аудированию</w:t>
      </w:r>
      <w:proofErr w:type="spellEnd"/>
      <w:r w:rsidRPr="002E57F4">
        <w:rPr>
          <w:bCs/>
          <w:sz w:val="28"/>
          <w:szCs w:val="28"/>
        </w:rPr>
        <w:t>».</w:t>
      </w:r>
    </w:p>
    <w:p w:rsidR="002E57F4" w:rsidRPr="002E57F4" w:rsidRDefault="002E57F4" w:rsidP="002E57F4">
      <w:pPr>
        <w:ind w:firstLine="709"/>
        <w:jc w:val="both"/>
        <w:rPr>
          <w:sz w:val="28"/>
          <w:szCs w:val="28"/>
        </w:rPr>
      </w:pPr>
      <w:r w:rsidRPr="002E57F4">
        <w:rPr>
          <w:bCs/>
          <w:sz w:val="28"/>
          <w:szCs w:val="28"/>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w:t>
      </w:r>
      <w:proofErr w:type="spellStart"/>
      <w:r w:rsidRPr="002E57F4">
        <w:rPr>
          <w:bCs/>
          <w:sz w:val="28"/>
          <w:szCs w:val="28"/>
        </w:rPr>
        <w:t>аудирования</w:t>
      </w:r>
      <w:proofErr w:type="spellEnd"/>
      <w:r w:rsidRPr="002E57F4">
        <w:rPr>
          <w:bCs/>
          <w:sz w:val="28"/>
          <w:szCs w:val="28"/>
        </w:rPr>
        <w:t xml:space="preserve"> – 1,5–2 минуты.</w:t>
      </w:r>
      <w:r w:rsidRPr="002E57F4">
        <w:rPr>
          <w:sz w:val="28"/>
          <w:szCs w:val="28"/>
        </w:rPr>
        <w:t xml:space="preserve"> </w:t>
      </w:r>
      <w:r w:rsidRPr="002E57F4">
        <w:rPr>
          <w:bCs/>
          <w:sz w:val="28"/>
          <w:szCs w:val="28"/>
        </w:rPr>
        <w:t xml:space="preserve">В аудиозаписи все тексты звучат дважды. </w:t>
      </w:r>
      <w:r w:rsidRPr="002E57F4">
        <w:rPr>
          <w:sz w:val="28"/>
          <w:szCs w:val="28"/>
        </w:rPr>
        <w:t xml:space="preserve">Остановка и повторное воспроизведение аудиозаписи запрещаются. </w:t>
      </w:r>
      <w:proofErr w:type="gramStart"/>
      <w:r w:rsidRPr="002E57F4">
        <w:rPr>
          <w:sz w:val="28"/>
          <w:szCs w:val="28"/>
        </w:rPr>
        <w:t>Во время</w:t>
      </w:r>
      <w:proofErr w:type="gramEnd"/>
      <w:r w:rsidRPr="002E57F4">
        <w:rPr>
          <w:sz w:val="28"/>
          <w:szCs w:val="28"/>
        </w:rPr>
        <w:t xml:space="preserve"> </w:t>
      </w:r>
      <w:proofErr w:type="spellStart"/>
      <w:r w:rsidRPr="002E57F4">
        <w:rPr>
          <w:sz w:val="28"/>
          <w:szCs w:val="28"/>
        </w:rPr>
        <w:t>аудирования</w:t>
      </w:r>
      <w:proofErr w:type="spellEnd"/>
      <w:r w:rsidRPr="002E57F4">
        <w:rPr>
          <w:sz w:val="28"/>
          <w:szCs w:val="28"/>
        </w:rPr>
        <w:t xml:space="preserve">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 </w:t>
      </w:r>
    </w:p>
    <w:p w:rsidR="002E57F4" w:rsidRPr="002E57F4" w:rsidRDefault="002E57F4" w:rsidP="002E57F4">
      <w:pPr>
        <w:ind w:firstLine="709"/>
        <w:jc w:val="both"/>
        <w:rPr>
          <w:sz w:val="28"/>
          <w:szCs w:val="28"/>
        </w:rPr>
      </w:pPr>
      <w:r w:rsidRPr="002E57F4">
        <w:rPr>
          <w:sz w:val="28"/>
          <w:szCs w:val="28"/>
        </w:rPr>
        <w:t>Раздел 2 (задания по чтению) содержит 8 заданий на понимание прочитанных текстов.</w:t>
      </w:r>
    </w:p>
    <w:p w:rsidR="002E57F4" w:rsidRPr="002E57F4" w:rsidRDefault="002E57F4" w:rsidP="002E57F4">
      <w:pPr>
        <w:ind w:firstLine="709"/>
        <w:jc w:val="both"/>
        <w:rPr>
          <w:sz w:val="28"/>
          <w:szCs w:val="28"/>
        </w:rPr>
      </w:pPr>
      <w:r w:rsidRPr="002E57F4">
        <w:rPr>
          <w:sz w:val="28"/>
          <w:szCs w:val="28"/>
        </w:rPr>
        <w:t>Раздел 3 (задания по грамматике и лексике) состоит из 15 заданий.</w:t>
      </w:r>
    </w:p>
    <w:p w:rsidR="002E57F4" w:rsidRPr="002E57F4" w:rsidRDefault="002E57F4" w:rsidP="002E57F4">
      <w:pPr>
        <w:ind w:firstLine="709"/>
        <w:jc w:val="both"/>
        <w:rPr>
          <w:sz w:val="28"/>
          <w:szCs w:val="28"/>
        </w:rPr>
      </w:pPr>
      <w:r w:rsidRPr="002E57F4">
        <w:rPr>
          <w:sz w:val="28"/>
          <w:szCs w:val="28"/>
        </w:rPr>
        <w:lastRenderedPageBreak/>
        <w:t>В раздел 4 (задание по письму) дано 1 задание, предлагающее написать личное письмо.</w:t>
      </w:r>
    </w:p>
    <w:p w:rsidR="002E57F4" w:rsidRPr="002E57F4" w:rsidRDefault="002E57F4" w:rsidP="002E57F4">
      <w:pPr>
        <w:ind w:firstLine="709"/>
        <w:jc w:val="both"/>
        <w:rPr>
          <w:bCs/>
          <w:sz w:val="28"/>
          <w:szCs w:val="28"/>
        </w:rPr>
      </w:pPr>
      <w:r w:rsidRPr="002E57F4">
        <w:rPr>
          <w:bCs/>
          <w:sz w:val="28"/>
          <w:szCs w:val="28"/>
        </w:rPr>
        <w:t>На выполнение экзаменационной работы отводится 2 часа (120 минут).</w:t>
      </w:r>
    </w:p>
    <w:p w:rsidR="002E57F4" w:rsidRPr="002E57F4" w:rsidRDefault="002E57F4" w:rsidP="002E57F4">
      <w:pPr>
        <w:ind w:firstLine="709"/>
        <w:jc w:val="both"/>
        <w:rPr>
          <w:b/>
          <w:sz w:val="28"/>
          <w:szCs w:val="28"/>
        </w:rPr>
      </w:pPr>
      <w:r w:rsidRPr="002E57F4">
        <w:rPr>
          <w:b/>
          <w:sz w:val="28"/>
          <w:szCs w:val="28"/>
        </w:rPr>
        <w:t xml:space="preserve">ОГЭ по иностранным языкам. Устная часть </w:t>
      </w:r>
    </w:p>
    <w:p w:rsidR="002E57F4" w:rsidRPr="002E57F4" w:rsidRDefault="002E57F4" w:rsidP="002E57F4">
      <w:pPr>
        <w:ind w:firstLine="709"/>
        <w:jc w:val="both"/>
        <w:rPr>
          <w:sz w:val="28"/>
          <w:szCs w:val="28"/>
        </w:rPr>
      </w:pPr>
      <w:r w:rsidRPr="002E57F4">
        <w:rPr>
          <w:sz w:val="28"/>
          <w:szCs w:val="28"/>
        </w:rPr>
        <w:t xml:space="preserve">Устная часть КИМ включает в себя 3 задания. </w:t>
      </w:r>
    </w:p>
    <w:p w:rsidR="002E57F4" w:rsidRPr="002E57F4" w:rsidRDefault="002E57F4" w:rsidP="002E57F4">
      <w:pPr>
        <w:ind w:firstLine="709"/>
        <w:jc w:val="both"/>
        <w:rPr>
          <w:sz w:val="28"/>
          <w:szCs w:val="28"/>
        </w:rPr>
      </w:pPr>
      <w:r w:rsidRPr="002E57F4">
        <w:rPr>
          <w:rFonts w:eastAsia="Calibri"/>
          <w:bCs/>
          <w:sz w:val="28"/>
          <w:szCs w:val="28"/>
        </w:rPr>
        <w:t>Задание 1</w:t>
      </w:r>
      <w:r w:rsidRPr="002E57F4">
        <w:rPr>
          <w:rFonts w:eastAsia="Calibri"/>
          <w:b/>
          <w:bCs/>
          <w:sz w:val="28"/>
          <w:szCs w:val="28"/>
        </w:rPr>
        <w:t xml:space="preserve"> </w:t>
      </w:r>
      <w:r w:rsidRPr="002E57F4">
        <w:rPr>
          <w:rFonts w:eastAsia="TimesNewRoman"/>
          <w:sz w:val="28"/>
          <w:szCs w:val="28"/>
        </w:rPr>
        <w:t>предусматривает чтение вслух небольшого текста научно-популярного характера. В</w:t>
      </w:r>
      <w:r w:rsidRPr="002E57F4">
        <w:rPr>
          <w:sz w:val="28"/>
          <w:szCs w:val="28"/>
        </w:rPr>
        <w:t>ремя на подготовку – 1,5 минуты, время чтения вслух текста – 2 минуты.</w:t>
      </w:r>
    </w:p>
    <w:p w:rsidR="002E57F4" w:rsidRPr="002E57F4" w:rsidRDefault="002E57F4" w:rsidP="002E57F4">
      <w:pPr>
        <w:ind w:firstLine="709"/>
        <w:jc w:val="both"/>
        <w:rPr>
          <w:rFonts w:eastAsia="TimesNewRoman"/>
          <w:sz w:val="28"/>
          <w:szCs w:val="28"/>
        </w:rPr>
      </w:pPr>
      <w:r w:rsidRPr="002E57F4">
        <w:rPr>
          <w:rFonts w:eastAsia="TimesNewRoman"/>
          <w:sz w:val="28"/>
          <w:szCs w:val="28"/>
        </w:rPr>
        <w:t xml:space="preserve">В </w:t>
      </w:r>
      <w:r w:rsidRPr="002E57F4">
        <w:rPr>
          <w:rFonts w:eastAsia="Calibri"/>
          <w:bCs/>
          <w:sz w:val="28"/>
          <w:szCs w:val="28"/>
        </w:rPr>
        <w:t>задании 2</w:t>
      </w:r>
      <w:r w:rsidRPr="002E57F4">
        <w:rPr>
          <w:rFonts w:eastAsia="Calibri"/>
          <w:b/>
          <w:bCs/>
          <w:sz w:val="28"/>
          <w:szCs w:val="28"/>
        </w:rPr>
        <w:t xml:space="preserve"> </w:t>
      </w:r>
      <w:r w:rsidRPr="002E57F4">
        <w:rPr>
          <w:rFonts w:eastAsia="TimesNewRoman"/>
          <w:sz w:val="28"/>
          <w:szCs w:val="28"/>
        </w:rPr>
        <w:t xml:space="preserve">предлагается принять участие в условном диалоге-расспросе: ответить на шесть услышанных в аудиозаписи вопросов телефонного опроса. </w:t>
      </w:r>
      <w:r w:rsidRPr="002E57F4">
        <w:rPr>
          <w:sz w:val="28"/>
          <w:szCs w:val="28"/>
        </w:rPr>
        <w:t>Время ответа на каждый вопрос не более 40 секунд.</w:t>
      </w:r>
    </w:p>
    <w:p w:rsidR="002E57F4" w:rsidRPr="002E57F4" w:rsidRDefault="002E57F4" w:rsidP="002E57F4">
      <w:pPr>
        <w:ind w:firstLine="709"/>
        <w:jc w:val="both"/>
        <w:rPr>
          <w:sz w:val="28"/>
          <w:szCs w:val="28"/>
        </w:rPr>
      </w:pPr>
      <w:r w:rsidRPr="002E57F4">
        <w:rPr>
          <w:rFonts w:eastAsia="TimesNewRoman"/>
          <w:sz w:val="28"/>
          <w:szCs w:val="28"/>
        </w:rPr>
        <w:t xml:space="preserve">При выполнении </w:t>
      </w:r>
      <w:r w:rsidRPr="002E57F4">
        <w:rPr>
          <w:rFonts w:eastAsia="Calibri"/>
          <w:bCs/>
          <w:sz w:val="28"/>
          <w:szCs w:val="28"/>
        </w:rPr>
        <w:t>задания 3</w:t>
      </w:r>
      <w:r w:rsidRPr="002E57F4">
        <w:rPr>
          <w:rFonts w:eastAsia="Calibri"/>
          <w:b/>
          <w:bCs/>
          <w:sz w:val="28"/>
          <w:szCs w:val="28"/>
        </w:rPr>
        <w:t xml:space="preserve"> </w:t>
      </w:r>
      <w:r w:rsidRPr="002E57F4">
        <w:rPr>
          <w:rFonts w:eastAsia="TimesNewRoman"/>
          <w:sz w:val="28"/>
          <w:szCs w:val="28"/>
        </w:rPr>
        <w:t xml:space="preserve">необходимо построить связное монологическое высказывание на определённую тему с опорой на план. </w:t>
      </w:r>
      <w:r w:rsidRPr="002E57F4">
        <w:rPr>
          <w:sz w:val="28"/>
          <w:szCs w:val="28"/>
        </w:rPr>
        <w:t>Время на подготовку – 1,5 минуты, время выполнения задания – 2 минуты.</w:t>
      </w:r>
    </w:p>
    <w:p w:rsidR="002E57F4" w:rsidRPr="002E57F4" w:rsidRDefault="002E57F4" w:rsidP="002E57F4">
      <w:pPr>
        <w:ind w:firstLine="709"/>
        <w:jc w:val="both"/>
        <w:rPr>
          <w:sz w:val="28"/>
          <w:szCs w:val="28"/>
        </w:rPr>
      </w:pPr>
      <w:r w:rsidRPr="002E57F4">
        <w:rPr>
          <w:sz w:val="28"/>
          <w:szCs w:val="28"/>
        </w:rPr>
        <w:t>Общее время ответа одного участника экзамена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2E57F4" w:rsidRPr="002E57F4" w:rsidRDefault="002E57F4" w:rsidP="002E57F4">
      <w:pPr>
        <w:ind w:firstLine="709"/>
        <w:jc w:val="both"/>
        <w:rPr>
          <w:sz w:val="28"/>
          <w:szCs w:val="28"/>
        </w:rPr>
      </w:pPr>
      <w:r w:rsidRPr="002E57F4">
        <w:rPr>
          <w:sz w:val="28"/>
          <w:szCs w:val="28"/>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2E57F4" w:rsidRPr="002E57F4" w:rsidRDefault="002E57F4" w:rsidP="002E57F4">
      <w:pPr>
        <w:ind w:firstLine="709"/>
        <w:jc w:val="both"/>
        <w:rPr>
          <w:sz w:val="28"/>
          <w:szCs w:val="28"/>
        </w:rPr>
      </w:pPr>
      <w:r w:rsidRPr="002E57F4">
        <w:rPr>
          <w:sz w:val="28"/>
          <w:szCs w:val="28"/>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2E57F4" w:rsidRPr="002E57F4" w:rsidRDefault="002E57F4" w:rsidP="002E57F4">
      <w:pPr>
        <w:ind w:firstLine="709"/>
        <w:jc w:val="both"/>
        <w:rPr>
          <w:sz w:val="28"/>
          <w:szCs w:val="28"/>
        </w:rPr>
      </w:pPr>
      <w:r w:rsidRPr="002E57F4">
        <w:rPr>
          <w:sz w:val="28"/>
          <w:szCs w:val="28"/>
        </w:rPr>
        <w:t xml:space="preserve">Во время проведения устной части ОГЭ по иностранным языкам использование участниками экзамена листов бумаги для черновиков Порядком запрещено. </w:t>
      </w:r>
    </w:p>
    <w:p w:rsidR="002E57F4" w:rsidRPr="002E57F4" w:rsidRDefault="002E57F4" w:rsidP="002E57F4">
      <w:pPr>
        <w:ind w:firstLine="709"/>
        <w:jc w:val="both"/>
        <w:rPr>
          <w:sz w:val="28"/>
          <w:szCs w:val="28"/>
        </w:rPr>
      </w:pPr>
      <w:r w:rsidRPr="002E57F4">
        <w:rPr>
          <w:sz w:val="28"/>
          <w:szCs w:val="28"/>
        </w:rPr>
        <w:t>Для проведения устной части ОГЭ по иностранным языкам используется два типа аудиторий:</w:t>
      </w:r>
    </w:p>
    <w:p w:rsidR="002E57F4" w:rsidRPr="002E57F4" w:rsidRDefault="002E57F4" w:rsidP="002E57F4">
      <w:pPr>
        <w:ind w:firstLine="709"/>
        <w:jc w:val="both"/>
        <w:rPr>
          <w:sz w:val="28"/>
          <w:szCs w:val="28"/>
        </w:rPr>
      </w:pPr>
      <w:r w:rsidRPr="002E57F4">
        <w:rPr>
          <w:sz w:val="28"/>
          <w:szCs w:val="28"/>
        </w:rPr>
        <w:t>а)</w:t>
      </w:r>
      <w:r w:rsidRPr="002E57F4">
        <w:rPr>
          <w:sz w:val="28"/>
          <w:szCs w:val="28"/>
        </w:rPr>
        <w:tab/>
        <w:t xml:space="preserve">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 </w:t>
      </w:r>
    </w:p>
    <w:p w:rsidR="002E57F4" w:rsidRPr="002E57F4" w:rsidRDefault="002E57F4" w:rsidP="002E57F4">
      <w:pPr>
        <w:ind w:firstLine="709"/>
        <w:jc w:val="both"/>
        <w:rPr>
          <w:sz w:val="28"/>
          <w:szCs w:val="28"/>
        </w:rPr>
      </w:pPr>
      <w:r w:rsidRPr="002E57F4">
        <w:rPr>
          <w:sz w:val="28"/>
          <w:szCs w:val="28"/>
        </w:rPr>
        <w:t>б)</w:t>
      </w:r>
      <w:r w:rsidRPr="002E57F4">
        <w:rPr>
          <w:sz w:val="28"/>
          <w:szCs w:val="28"/>
        </w:rPr>
        <w:tab/>
        <w:t>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2E57F4" w:rsidRPr="002E57F4" w:rsidRDefault="002E57F4" w:rsidP="002E57F4">
      <w:pPr>
        <w:ind w:firstLine="709"/>
        <w:jc w:val="both"/>
        <w:rPr>
          <w:sz w:val="28"/>
          <w:szCs w:val="28"/>
        </w:rPr>
      </w:pPr>
      <w:r w:rsidRPr="002E57F4">
        <w:rPr>
          <w:sz w:val="28"/>
          <w:szCs w:val="28"/>
        </w:rPr>
        <w:t xml:space="preserve">В аудитории подготовки и в аудитории проведения должно присутствовать </w:t>
      </w:r>
      <w:r w:rsidRPr="002E57F4">
        <w:rPr>
          <w:sz w:val="28"/>
          <w:szCs w:val="28"/>
        </w:rPr>
        <w:br/>
        <w:t xml:space="preserve">не менее 2 организаторов. </w:t>
      </w:r>
    </w:p>
    <w:p w:rsidR="002E57F4" w:rsidRPr="002E57F4" w:rsidRDefault="002E57F4" w:rsidP="002E57F4">
      <w:pPr>
        <w:ind w:firstLine="709"/>
        <w:jc w:val="both"/>
        <w:rPr>
          <w:sz w:val="28"/>
          <w:szCs w:val="28"/>
        </w:rPr>
      </w:pPr>
      <w:r w:rsidRPr="002E57F4">
        <w:rPr>
          <w:sz w:val="28"/>
          <w:szCs w:val="28"/>
        </w:rPr>
        <w:t xml:space="preserve">В аудитории подготовки одновременно могут находиться не более </w:t>
      </w:r>
      <w:r w:rsidRPr="002E57F4">
        <w:rPr>
          <w:sz w:val="28"/>
          <w:szCs w:val="28"/>
        </w:rPr>
        <w:br/>
        <w:t>25 участников экзамена (рассадка по два человека за одну парту допускается).</w:t>
      </w:r>
    </w:p>
    <w:p w:rsidR="002E57F4" w:rsidRPr="002E57F4" w:rsidRDefault="002E57F4" w:rsidP="002E57F4">
      <w:pPr>
        <w:ind w:firstLine="709"/>
        <w:jc w:val="both"/>
        <w:rPr>
          <w:sz w:val="28"/>
          <w:szCs w:val="28"/>
        </w:rPr>
      </w:pPr>
      <w:r w:rsidRPr="002E57F4">
        <w:rPr>
          <w:sz w:val="28"/>
          <w:szCs w:val="28"/>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2E57F4" w:rsidRPr="002E57F4" w:rsidRDefault="002E57F4" w:rsidP="002E57F4">
      <w:pPr>
        <w:ind w:firstLine="709"/>
        <w:jc w:val="both"/>
        <w:rPr>
          <w:sz w:val="28"/>
          <w:szCs w:val="28"/>
        </w:rPr>
      </w:pPr>
      <w:r w:rsidRPr="002E57F4">
        <w:rPr>
          <w:sz w:val="28"/>
          <w:szCs w:val="28"/>
        </w:rPr>
        <w:t xml:space="preserve">Выдача бланков участникам в аудитории подготовки осуществляется не ранее 10.00 дня проведения экзамена. </w:t>
      </w:r>
    </w:p>
    <w:p w:rsidR="002E57F4" w:rsidRPr="002E57F4" w:rsidRDefault="002E57F4" w:rsidP="002E57F4">
      <w:pPr>
        <w:ind w:firstLine="709"/>
        <w:jc w:val="both"/>
        <w:rPr>
          <w:sz w:val="28"/>
          <w:szCs w:val="28"/>
        </w:rPr>
      </w:pPr>
      <w:r w:rsidRPr="002E57F4">
        <w:rPr>
          <w:sz w:val="28"/>
          <w:szCs w:val="28"/>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2E57F4" w:rsidRPr="002E57F4" w:rsidRDefault="002E57F4" w:rsidP="002E57F4">
      <w:pPr>
        <w:ind w:firstLine="709"/>
        <w:jc w:val="both"/>
        <w:rPr>
          <w:sz w:val="28"/>
          <w:szCs w:val="28"/>
        </w:rPr>
      </w:pPr>
      <w:r w:rsidRPr="002E57F4">
        <w:rPr>
          <w:sz w:val="28"/>
          <w:szCs w:val="28"/>
        </w:rPr>
        <w:t>Сопровождение участников экзамена из аудитории подготовки в аудиторию проведения осуществляется организатором вне аудитории.</w:t>
      </w:r>
    </w:p>
    <w:p w:rsidR="002E57F4" w:rsidRPr="002E57F4" w:rsidRDefault="002E57F4" w:rsidP="002E57F4">
      <w:pPr>
        <w:ind w:firstLine="709"/>
        <w:jc w:val="both"/>
        <w:rPr>
          <w:sz w:val="28"/>
          <w:szCs w:val="28"/>
        </w:rPr>
      </w:pPr>
      <w:r w:rsidRPr="002E57F4">
        <w:rPr>
          <w:sz w:val="28"/>
          <w:szCs w:val="28"/>
        </w:rPr>
        <w:t xml:space="preserve">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w:t>
      </w:r>
      <w:r w:rsidRPr="002E57F4">
        <w:rPr>
          <w:sz w:val="28"/>
          <w:szCs w:val="28"/>
        </w:rPr>
        <w:lastRenderedPageBreak/>
        <w:t>чтобы через одно рабочее место в аудитории проведения за один день смогли пройти максимум четыре участника экзамена).</w:t>
      </w:r>
    </w:p>
    <w:p w:rsidR="002E57F4" w:rsidRPr="002E57F4" w:rsidRDefault="002E57F4" w:rsidP="002E57F4">
      <w:pPr>
        <w:ind w:firstLine="709"/>
        <w:jc w:val="both"/>
        <w:rPr>
          <w:sz w:val="28"/>
          <w:szCs w:val="28"/>
        </w:rPr>
      </w:pPr>
      <w:r w:rsidRPr="002E57F4">
        <w:rPr>
          <w:sz w:val="28"/>
          <w:szCs w:val="28"/>
        </w:rPr>
        <w:t xml:space="preserve">В аудитории проведения участник занимает рабочее место. </w:t>
      </w:r>
    </w:p>
    <w:p w:rsidR="002E57F4" w:rsidRPr="002E57F4" w:rsidRDefault="002E57F4" w:rsidP="002E57F4">
      <w:pPr>
        <w:ind w:firstLine="709"/>
        <w:jc w:val="both"/>
        <w:rPr>
          <w:sz w:val="28"/>
          <w:szCs w:val="28"/>
        </w:rPr>
      </w:pPr>
      <w:r w:rsidRPr="002E57F4">
        <w:rPr>
          <w:sz w:val="28"/>
          <w:szCs w:val="28"/>
        </w:rPr>
        <w:t>Организатор в данной аудитории проводит инструктаж.</w:t>
      </w:r>
    </w:p>
    <w:p w:rsidR="002E57F4" w:rsidRPr="002E57F4" w:rsidRDefault="002E57F4" w:rsidP="002E57F4">
      <w:pPr>
        <w:ind w:firstLine="709"/>
        <w:jc w:val="both"/>
        <w:rPr>
          <w:sz w:val="28"/>
          <w:szCs w:val="28"/>
        </w:rPr>
      </w:pPr>
      <w:r w:rsidRPr="002E57F4">
        <w:rPr>
          <w:sz w:val="28"/>
          <w:szCs w:val="28"/>
        </w:rPr>
        <w:t xml:space="preserve">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 </w:t>
      </w:r>
    </w:p>
    <w:p w:rsidR="002E57F4" w:rsidRPr="002E57F4" w:rsidRDefault="002E57F4" w:rsidP="002E57F4">
      <w:pPr>
        <w:ind w:firstLine="709"/>
        <w:jc w:val="both"/>
        <w:rPr>
          <w:sz w:val="28"/>
          <w:szCs w:val="28"/>
        </w:rPr>
      </w:pPr>
      <w:r w:rsidRPr="002E57F4">
        <w:rPr>
          <w:sz w:val="28"/>
          <w:szCs w:val="28"/>
        </w:rPr>
        <w:t xml:space="preserve">Организатор предупреждает участника о том, что при выполнении задания </w:t>
      </w:r>
      <w:r w:rsidRPr="002E57F4">
        <w:rPr>
          <w:sz w:val="28"/>
          <w:szCs w:val="28"/>
        </w:rPr>
        <w:br/>
        <w:t xml:space="preserve">2 (условный диалог-расспрос) отвечать на вопросы необходимо сразу после их прослушивания. Время на подготовку ответа на вопросы задания 2 </w:t>
      </w:r>
      <w:r w:rsidRPr="002E57F4">
        <w:rPr>
          <w:sz w:val="28"/>
          <w:szCs w:val="28"/>
        </w:rPr>
        <w:br/>
        <w:t>не предусматривается. По истечении 15-ти минут организаторы в аудитории объявляют о завершении экзамена и выключают средство аудиозаписи.</w:t>
      </w:r>
    </w:p>
    <w:p w:rsidR="002E57F4" w:rsidRPr="002E57F4" w:rsidRDefault="002E57F4" w:rsidP="002E57F4">
      <w:pPr>
        <w:ind w:firstLine="709"/>
        <w:jc w:val="both"/>
        <w:rPr>
          <w:sz w:val="28"/>
          <w:szCs w:val="28"/>
        </w:rPr>
      </w:pPr>
      <w:r w:rsidRPr="002E57F4">
        <w:rPr>
          <w:sz w:val="28"/>
          <w:szCs w:val="28"/>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2E57F4" w:rsidRPr="002E57F4" w:rsidRDefault="002E57F4" w:rsidP="002E57F4">
      <w:pPr>
        <w:ind w:firstLine="709"/>
        <w:jc w:val="both"/>
        <w:rPr>
          <w:sz w:val="28"/>
          <w:szCs w:val="28"/>
        </w:rPr>
      </w:pPr>
      <w:r w:rsidRPr="002E57F4">
        <w:rPr>
          <w:sz w:val="28"/>
          <w:szCs w:val="28"/>
        </w:rPr>
        <w:t>Участник расписывается в ведомости о проведении экзамена.</w:t>
      </w:r>
    </w:p>
    <w:p w:rsidR="002E57F4" w:rsidRPr="002E57F4" w:rsidRDefault="002E57F4" w:rsidP="002E57F4">
      <w:pPr>
        <w:ind w:firstLine="709"/>
        <w:jc w:val="both"/>
        <w:rPr>
          <w:sz w:val="28"/>
          <w:szCs w:val="28"/>
        </w:rPr>
      </w:pPr>
      <w:r w:rsidRPr="002E57F4">
        <w:rPr>
          <w:sz w:val="28"/>
          <w:szCs w:val="28"/>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2E57F4" w:rsidRPr="002E57F4" w:rsidRDefault="002E57F4" w:rsidP="002E57F4">
      <w:pPr>
        <w:ind w:firstLine="709"/>
        <w:jc w:val="both"/>
        <w:rPr>
          <w:sz w:val="28"/>
          <w:szCs w:val="28"/>
        </w:rPr>
      </w:pPr>
      <w:r w:rsidRPr="002E57F4">
        <w:rPr>
          <w:sz w:val="28"/>
          <w:szCs w:val="28"/>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w:t>
      </w:r>
      <w:proofErr w:type="gramStart"/>
      <w:r w:rsidRPr="002E57F4">
        <w:rPr>
          <w:sz w:val="28"/>
          <w:szCs w:val="28"/>
        </w:rPr>
        <w:t>ответа  и</w:t>
      </w:r>
      <w:proofErr w:type="gramEnd"/>
      <w:r w:rsidRPr="002E57F4">
        <w:rPr>
          <w:sz w:val="28"/>
          <w:szCs w:val="28"/>
        </w:rPr>
        <w:t xml:space="preserve">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w:t>
      </w:r>
      <w:proofErr w:type="gramStart"/>
      <w:r w:rsidRPr="002E57F4">
        <w:rPr>
          <w:sz w:val="28"/>
          <w:szCs w:val="28"/>
        </w:rPr>
        <w:t>ответ,  или</w:t>
      </w:r>
      <w:proofErr w:type="gramEnd"/>
      <w:r w:rsidRPr="002E57F4">
        <w:rPr>
          <w:sz w:val="28"/>
          <w:szCs w:val="28"/>
        </w:rPr>
        <w:t xml:space="preserve"> технического сбоя во время записи участнику экзамена предоставляется право сдать устную часть ОГЭ по иностранным языкам повторно в резервные сроки. </w:t>
      </w:r>
    </w:p>
    <w:p w:rsidR="002E57F4" w:rsidRPr="002E57F4" w:rsidRDefault="002E57F4" w:rsidP="002E57F4">
      <w:pPr>
        <w:ind w:firstLine="709"/>
        <w:jc w:val="both"/>
        <w:rPr>
          <w:sz w:val="28"/>
          <w:szCs w:val="28"/>
        </w:rPr>
      </w:pPr>
      <w:r w:rsidRPr="002E57F4">
        <w:rPr>
          <w:sz w:val="28"/>
          <w:szCs w:val="28"/>
        </w:rPr>
        <w:t xml:space="preserve">По </w:t>
      </w:r>
      <w:proofErr w:type="gramStart"/>
      <w:r w:rsidRPr="002E57F4">
        <w:rPr>
          <w:sz w:val="28"/>
          <w:szCs w:val="28"/>
        </w:rPr>
        <w:t>окончании  проведения</w:t>
      </w:r>
      <w:proofErr w:type="gramEnd"/>
      <w:r w:rsidRPr="002E57F4">
        <w:rPr>
          <w:sz w:val="28"/>
          <w:szCs w:val="28"/>
        </w:rPr>
        <w:t xml:space="preserve"> устной части ОГЭ по иностранным языкам аудиозаписи ответов участников экзамена собираются техническим специалистом в каталоги </w:t>
      </w:r>
      <w:proofErr w:type="spellStart"/>
      <w:r w:rsidRPr="002E57F4">
        <w:rPr>
          <w:sz w:val="28"/>
          <w:szCs w:val="28"/>
        </w:rPr>
        <w:t>поаудиторно</w:t>
      </w:r>
      <w:proofErr w:type="spellEnd"/>
      <w:r w:rsidRPr="002E57F4">
        <w:rPr>
          <w:sz w:val="28"/>
          <w:szCs w:val="28"/>
        </w:rPr>
        <w:t>,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w:t>
      </w:r>
    </w:p>
    <w:p w:rsidR="002E57F4" w:rsidRPr="002E57F4" w:rsidRDefault="002E57F4" w:rsidP="002E57F4">
      <w:pPr>
        <w:ind w:firstLine="709"/>
        <w:jc w:val="both"/>
        <w:rPr>
          <w:sz w:val="28"/>
          <w:szCs w:val="28"/>
        </w:rPr>
      </w:pPr>
      <w:r w:rsidRPr="002E57F4">
        <w:rPr>
          <w:sz w:val="28"/>
          <w:szCs w:val="28"/>
        </w:rPr>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2E57F4" w:rsidRPr="002E57F4" w:rsidRDefault="002E57F4" w:rsidP="002E57F4">
      <w:pPr>
        <w:ind w:firstLine="709"/>
        <w:jc w:val="both"/>
        <w:rPr>
          <w:sz w:val="28"/>
          <w:szCs w:val="28"/>
        </w:rPr>
      </w:pPr>
    </w:p>
    <w:p w:rsidR="002E57F4" w:rsidRPr="002E57F4" w:rsidRDefault="002E57F4" w:rsidP="002E57F4">
      <w:pPr>
        <w:pStyle w:val="21"/>
        <w:rPr>
          <w:sz w:val="28"/>
          <w:szCs w:val="28"/>
        </w:rPr>
      </w:pPr>
      <w:bookmarkStart w:id="9" w:name="_Toc512529747"/>
      <w:bookmarkStart w:id="10" w:name="_Toc25677106"/>
      <w:r w:rsidRPr="002E57F4">
        <w:rPr>
          <w:sz w:val="28"/>
          <w:szCs w:val="28"/>
        </w:rPr>
        <w:t>5.2.3. ОГЭ по химии</w:t>
      </w:r>
      <w:bookmarkEnd w:id="9"/>
      <w:bookmarkEnd w:id="10"/>
    </w:p>
    <w:p w:rsidR="002E57F4" w:rsidRPr="002E57F4" w:rsidRDefault="002E57F4" w:rsidP="002E57F4">
      <w:pPr>
        <w:rPr>
          <w:sz w:val="28"/>
          <w:szCs w:val="28"/>
        </w:rPr>
      </w:pPr>
    </w:p>
    <w:p w:rsidR="002E57F4" w:rsidRPr="002E57F4" w:rsidRDefault="002E57F4" w:rsidP="002E57F4">
      <w:pPr>
        <w:ind w:firstLine="709"/>
        <w:jc w:val="both"/>
        <w:rPr>
          <w:rFonts w:eastAsia="TimesNewRoman"/>
          <w:sz w:val="28"/>
          <w:szCs w:val="28"/>
        </w:rPr>
      </w:pPr>
      <w:r w:rsidRPr="002E57F4">
        <w:rPr>
          <w:rFonts w:eastAsia="TimesNewRoman"/>
          <w:sz w:val="28"/>
          <w:szCs w:val="28"/>
        </w:rPr>
        <w:t>Каждый вариант КИМ состоит из двух частей, включающих в себя 24 задания.</w:t>
      </w:r>
    </w:p>
    <w:p w:rsidR="002E57F4" w:rsidRPr="002E57F4" w:rsidRDefault="002E57F4" w:rsidP="002E57F4">
      <w:pPr>
        <w:ind w:firstLine="709"/>
        <w:jc w:val="both"/>
        <w:rPr>
          <w:rFonts w:eastAsia="TimesNewRoman"/>
          <w:sz w:val="28"/>
          <w:szCs w:val="28"/>
        </w:rPr>
      </w:pPr>
      <w:r w:rsidRPr="002E57F4">
        <w:rPr>
          <w:rFonts w:eastAsia="TimesNewRoman"/>
          <w:sz w:val="28"/>
          <w:szCs w:val="28"/>
        </w:rPr>
        <w:t>Часть 1 содержит 19 заданий с кратким ответом.</w:t>
      </w:r>
    </w:p>
    <w:p w:rsidR="002E57F4" w:rsidRPr="002E57F4" w:rsidRDefault="002E57F4" w:rsidP="002E57F4">
      <w:pPr>
        <w:ind w:firstLine="709"/>
        <w:jc w:val="both"/>
        <w:rPr>
          <w:rFonts w:eastAsia="TimesNewRoman"/>
          <w:sz w:val="28"/>
          <w:szCs w:val="28"/>
        </w:rPr>
      </w:pPr>
      <w:r w:rsidRPr="002E57F4">
        <w:rPr>
          <w:rFonts w:eastAsia="TimesNewRoman"/>
          <w:sz w:val="28"/>
          <w:szCs w:val="28"/>
        </w:rPr>
        <w:t xml:space="preserve">Часть 2 содержит 5 заданий с развернутым ответом, включающим в себя необходимые уравнения реакций и расчеты. </w:t>
      </w:r>
    </w:p>
    <w:p w:rsidR="002E57F4" w:rsidRPr="002E57F4" w:rsidRDefault="002E57F4" w:rsidP="002E57F4">
      <w:pPr>
        <w:ind w:firstLine="709"/>
        <w:jc w:val="both"/>
        <w:rPr>
          <w:rFonts w:eastAsia="TimesNewRoman"/>
          <w:b/>
          <w:sz w:val="28"/>
          <w:szCs w:val="28"/>
        </w:rPr>
      </w:pPr>
      <w:r w:rsidRPr="002E57F4">
        <w:rPr>
          <w:rFonts w:eastAsia="TimesNewRoman"/>
          <w:b/>
          <w:sz w:val="28"/>
          <w:szCs w:val="28"/>
        </w:rPr>
        <w:t xml:space="preserve">В экзаменационный вариант ОГЭ по химии добавлена обязательная для выполнения практическая часть, которая включает в себя два задания: 23 и 24. </w:t>
      </w:r>
    </w:p>
    <w:p w:rsidR="002E57F4" w:rsidRPr="002E57F4" w:rsidRDefault="002E57F4" w:rsidP="002E57F4">
      <w:pPr>
        <w:widowControl w:val="0"/>
        <w:ind w:firstLine="709"/>
        <w:jc w:val="both"/>
        <w:rPr>
          <w:sz w:val="28"/>
          <w:szCs w:val="28"/>
        </w:rPr>
      </w:pPr>
      <w:r w:rsidRPr="002E57F4">
        <w:rPr>
          <w:sz w:val="28"/>
          <w:szCs w:val="28"/>
        </w:rPr>
        <w:t xml:space="preserve">В задании 23 из предложенного перечня необходимо выбрать два вещества, </w:t>
      </w:r>
      <w:r w:rsidRPr="002E57F4">
        <w:rPr>
          <w:sz w:val="28"/>
          <w:szCs w:val="28"/>
        </w:rPr>
        <w:lastRenderedPageBreak/>
        <w:t>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листы (бланки) ответов № 2.</w:t>
      </w:r>
    </w:p>
    <w:p w:rsidR="002E57F4" w:rsidRPr="002E57F4" w:rsidRDefault="002E57F4" w:rsidP="002E57F4">
      <w:pPr>
        <w:ind w:firstLine="709"/>
        <w:jc w:val="both"/>
        <w:rPr>
          <w:sz w:val="28"/>
          <w:szCs w:val="28"/>
        </w:rPr>
      </w:pPr>
      <w:r w:rsidRPr="002E57F4">
        <w:rPr>
          <w:sz w:val="28"/>
          <w:szCs w:val="28"/>
        </w:rPr>
        <w:t>В задании 24 предполагается проведение двух реакций, соответствующих уравнениям реакций, составленным при выполнении задания 23.</w:t>
      </w:r>
    </w:p>
    <w:p w:rsidR="002E57F4" w:rsidRPr="002E57F4" w:rsidRDefault="002E57F4" w:rsidP="002E57F4">
      <w:pPr>
        <w:ind w:firstLine="709"/>
        <w:jc w:val="both"/>
        <w:rPr>
          <w:rFonts w:eastAsia="TimesNewRoman"/>
          <w:sz w:val="28"/>
          <w:szCs w:val="28"/>
        </w:rPr>
      </w:pPr>
      <w:r w:rsidRPr="002E57F4">
        <w:rPr>
          <w:rFonts w:eastAsia="TimesNewRoman"/>
          <w:sz w:val="28"/>
          <w:szCs w:val="28"/>
        </w:rPr>
        <w:t>К выполнению задания 24 следует приступать после выполнения участником экзамена задания 23 и не ранее чем через 30 минут после начала экзамена. При выполнении задания 24 участник экзамена может делать записи в листах бумаги для черновиков, которые впоследствии вправе использовать при выполнении других заданий экзаменационной работы. После выполнения задания 24 участник экзамена имеет право продолжить выполнение других заданий экзаменационной работы до окончания экзамена.</w:t>
      </w:r>
    </w:p>
    <w:p w:rsidR="002E57F4" w:rsidRPr="002E57F4" w:rsidRDefault="002E57F4" w:rsidP="002E57F4">
      <w:pPr>
        <w:widowControl w:val="0"/>
        <w:ind w:firstLine="709"/>
        <w:jc w:val="both"/>
        <w:rPr>
          <w:sz w:val="28"/>
          <w:szCs w:val="28"/>
        </w:rPr>
      </w:pPr>
      <w:r w:rsidRPr="002E57F4">
        <w:rPr>
          <w:sz w:val="28"/>
          <w:szCs w:val="28"/>
        </w:rPr>
        <w:t>Проведение химического эксперимента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2E57F4" w:rsidRPr="002E57F4" w:rsidRDefault="002E57F4" w:rsidP="002E57F4">
      <w:pPr>
        <w:widowControl w:val="0"/>
        <w:ind w:firstLine="709"/>
        <w:jc w:val="both"/>
        <w:rPr>
          <w:sz w:val="28"/>
          <w:szCs w:val="28"/>
        </w:rPr>
      </w:pPr>
      <w:r w:rsidRPr="002E57F4">
        <w:rPr>
          <w:sz w:val="28"/>
          <w:szCs w:val="28"/>
        </w:rPr>
        <w:t xml:space="preserve">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 </w:t>
      </w:r>
    </w:p>
    <w:p w:rsidR="002E57F4" w:rsidRPr="002E57F4" w:rsidRDefault="002E57F4" w:rsidP="002E57F4">
      <w:pPr>
        <w:widowControl w:val="0"/>
        <w:ind w:firstLine="709"/>
        <w:jc w:val="both"/>
        <w:rPr>
          <w:rFonts w:eastAsia="TimesNewRoman"/>
          <w:sz w:val="28"/>
          <w:szCs w:val="28"/>
          <w:u w:val="single"/>
        </w:rPr>
      </w:pPr>
      <w:r w:rsidRPr="002E57F4">
        <w:rPr>
          <w:sz w:val="28"/>
          <w:szCs w:val="28"/>
          <w:u w:val="single"/>
        </w:rPr>
        <w:t>К выполнению задания 24 не допускаются участники экзамена, не прошедшие инструктаж по технике безопасности.</w:t>
      </w:r>
      <w:r w:rsidRPr="002E57F4">
        <w:rPr>
          <w:rFonts w:eastAsia="TimesNewRoman"/>
          <w:sz w:val="28"/>
          <w:szCs w:val="28"/>
          <w:u w:val="single"/>
        </w:rPr>
        <w:t xml:space="preserve"> </w:t>
      </w:r>
    </w:p>
    <w:p w:rsidR="002E57F4" w:rsidRPr="002E57F4" w:rsidRDefault="002E57F4" w:rsidP="002E57F4">
      <w:pPr>
        <w:widowControl w:val="0"/>
        <w:ind w:firstLine="709"/>
        <w:jc w:val="both"/>
        <w:rPr>
          <w:rFonts w:eastAsia="TimesNewRoman"/>
          <w:sz w:val="28"/>
          <w:szCs w:val="28"/>
        </w:rPr>
      </w:pPr>
      <w:r w:rsidRPr="002E57F4">
        <w:rPr>
          <w:rFonts w:eastAsia="TimesNewRoman"/>
          <w:sz w:val="28"/>
          <w:szCs w:val="28"/>
        </w:rPr>
        <w:t xml:space="preserve">Примерная инструкция по технике безопасности приведена </w:t>
      </w:r>
      <w:proofErr w:type="gramStart"/>
      <w:r w:rsidRPr="002E57F4">
        <w:rPr>
          <w:rFonts w:eastAsia="TimesNewRoman"/>
          <w:sz w:val="28"/>
          <w:szCs w:val="28"/>
        </w:rPr>
        <w:t>в настоящих Методических рекомендаций</w:t>
      </w:r>
      <w:proofErr w:type="gramEnd"/>
      <w:r w:rsidRPr="002E57F4">
        <w:rPr>
          <w:rFonts w:eastAsia="TimesNewRoman"/>
          <w:sz w:val="28"/>
          <w:szCs w:val="28"/>
        </w:rPr>
        <w:t>.</w:t>
      </w:r>
    </w:p>
    <w:p w:rsidR="002E57F4" w:rsidRPr="002E57F4" w:rsidRDefault="002E57F4" w:rsidP="002E57F4">
      <w:pPr>
        <w:ind w:firstLine="709"/>
        <w:jc w:val="both"/>
        <w:rPr>
          <w:rFonts w:eastAsia="TimesNewRoman"/>
          <w:sz w:val="28"/>
          <w:szCs w:val="28"/>
        </w:rPr>
      </w:pPr>
      <w:r w:rsidRPr="002E57F4">
        <w:rPr>
          <w:rFonts w:eastAsia="TimesNewRoman"/>
          <w:sz w:val="28"/>
          <w:szCs w:val="28"/>
        </w:rPr>
        <w:t>Комплекты реактивов для выполнения химического эксперимента (задания 23 и 24) формируются заблаговременно, до дня проведения экзамена.</w:t>
      </w:r>
    </w:p>
    <w:p w:rsidR="002E57F4" w:rsidRPr="002E57F4" w:rsidRDefault="002E57F4" w:rsidP="002E57F4">
      <w:pPr>
        <w:widowControl w:val="0"/>
        <w:ind w:firstLine="709"/>
        <w:jc w:val="both"/>
        <w:rPr>
          <w:sz w:val="28"/>
          <w:szCs w:val="28"/>
        </w:rPr>
      </w:pPr>
      <w:r w:rsidRPr="002E57F4">
        <w:rPr>
          <w:sz w:val="28"/>
          <w:szCs w:val="28"/>
        </w:rPr>
        <w:t>Подготовку и выдачу лабораторного оборудования и реактивов осуществляют специалисты по проведению инструктажа и обеспечению лабораторных работ, прошедшие соответствующую подготовку.</w:t>
      </w:r>
    </w:p>
    <w:p w:rsidR="002E57F4" w:rsidRPr="002E57F4" w:rsidRDefault="002E57F4" w:rsidP="002E57F4">
      <w:pPr>
        <w:widowControl w:val="0"/>
        <w:ind w:firstLine="709"/>
        <w:jc w:val="both"/>
        <w:rPr>
          <w:sz w:val="28"/>
          <w:szCs w:val="28"/>
        </w:rPr>
      </w:pPr>
      <w:r w:rsidRPr="002E57F4">
        <w:rPr>
          <w:sz w:val="28"/>
          <w:szCs w:val="28"/>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развернутых ответов на задания 20-22.</w:t>
      </w:r>
    </w:p>
    <w:p w:rsidR="002E57F4" w:rsidRPr="002E57F4" w:rsidRDefault="002E57F4" w:rsidP="002E57F4">
      <w:pPr>
        <w:ind w:firstLine="709"/>
        <w:jc w:val="both"/>
        <w:rPr>
          <w:color w:val="000000"/>
          <w:sz w:val="28"/>
          <w:szCs w:val="28"/>
        </w:rPr>
      </w:pPr>
      <w:r w:rsidRPr="002E57F4">
        <w:rPr>
          <w:rFonts w:eastAsia="TimesNewRoman"/>
          <w:sz w:val="28"/>
          <w:szCs w:val="28"/>
        </w:rPr>
        <w:t xml:space="preserve">При выполнении участниками экзамена задания 24 в каждой аудитории присутствуют два эксперта, оценивающие выполнение лабораторных работ. 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w:t>
      </w:r>
      <w:r w:rsidRPr="002E57F4">
        <w:rPr>
          <w:color w:val="000000"/>
          <w:sz w:val="28"/>
          <w:szCs w:val="28"/>
        </w:rPr>
        <w:t xml:space="preserve">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w:t>
      </w:r>
      <w:proofErr w:type="gramStart"/>
      <w:r w:rsidRPr="002E57F4">
        <w:rPr>
          <w:color w:val="000000"/>
          <w:sz w:val="28"/>
          <w:szCs w:val="28"/>
        </w:rPr>
        <w:t>требованиями  к</w:t>
      </w:r>
      <w:proofErr w:type="gramEnd"/>
      <w:r w:rsidRPr="002E57F4">
        <w:rPr>
          <w:color w:val="000000"/>
          <w:sz w:val="28"/>
          <w:szCs w:val="28"/>
        </w:rPr>
        <w:t xml:space="preserve"> упаковке ЭМ, а также в порядке, определенном органом </w:t>
      </w:r>
      <w:r w:rsidRPr="002E57F4">
        <w:rPr>
          <w:color w:val="000000"/>
          <w:sz w:val="28"/>
          <w:szCs w:val="28"/>
        </w:rPr>
        <w:lastRenderedPageBreak/>
        <w:t>исполнительной власти субъекта Российской Федерации, осуществляющим государственное управление в сфере образования.</w:t>
      </w:r>
    </w:p>
    <w:p w:rsidR="002E57F4" w:rsidRPr="002E57F4" w:rsidRDefault="002E57F4" w:rsidP="002E57F4">
      <w:pPr>
        <w:ind w:firstLine="709"/>
        <w:jc w:val="both"/>
        <w:rPr>
          <w:color w:val="000000"/>
          <w:sz w:val="28"/>
          <w:szCs w:val="28"/>
        </w:rPr>
      </w:pPr>
      <w:r w:rsidRPr="002E57F4">
        <w:rPr>
          <w:rFonts w:eastAsia="TimesNewRoman"/>
          <w:sz w:val="28"/>
          <w:szCs w:val="28"/>
        </w:rPr>
        <w:t>Эксперты, оценивающие выполнение лабораторных работ, должны пройти соответствующую подготовку.</w:t>
      </w:r>
    </w:p>
    <w:p w:rsidR="002E57F4" w:rsidRPr="002E57F4" w:rsidRDefault="002E57F4" w:rsidP="002E57F4">
      <w:pPr>
        <w:autoSpaceDE w:val="0"/>
        <w:autoSpaceDN w:val="0"/>
        <w:adjustRightInd w:val="0"/>
        <w:ind w:firstLine="709"/>
        <w:jc w:val="both"/>
        <w:rPr>
          <w:rFonts w:eastAsia="TimesNewRoman"/>
          <w:sz w:val="28"/>
          <w:szCs w:val="28"/>
        </w:rPr>
      </w:pPr>
      <w:r w:rsidRPr="002E57F4">
        <w:rPr>
          <w:rFonts w:eastAsia="TimesNewRoman"/>
          <w:sz w:val="28"/>
          <w:szCs w:val="28"/>
        </w:rPr>
        <w:t>Требования к экспертам, оценивающим выполнение лабораторных работ, определяются органом исполнительной власти субъекта Российской Федерации, осуществляющим государственное управление в сфере образования.</w:t>
      </w:r>
    </w:p>
    <w:p w:rsidR="002E57F4" w:rsidRPr="002E57F4" w:rsidRDefault="002E57F4" w:rsidP="002E57F4">
      <w:pPr>
        <w:autoSpaceDE w:val="0"/>
        <w:autoSpaceDN w:val="0"/>
        <w:adjustRightInd w:val="0"/>
        <w:ind w:firstLine="709"/>
        <w:jc w:val="both"/>
        <w:rPr>
          <w:sz w:val="28"/>
          <w:szCs w:val="28"/>
        </w:rPr>
      </w:pPr>
      <w:r w:rsidRPr="002E57F4">
        <w:rPr>
          <w:rFonts w:eastAsia="TimesNewRoman"/>
          <w:sz w:val="28"/>
          <w:szCs w:val="28"/>
        </w:rPr>
        <w:t>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 предметных комиссий</w:t>
      </w:r>
      <w:r w:rsidRPr="002E57F4">
        <w:rPr>
          <w:sz w:val="28"/>
          <w:szCs w:val="28"/>
        </w:rPr>
        <w:t>:</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высшего образования;</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E57F4" w:rsidRPr="002E57F4" w:rsidRDefault="002E57F4" w:rsidP="002E57F4">
      <w:pPr>
        <w:autoSpaceDE w:val="0"/>
        <w:autoSpaceDN w:val="0"/>
        <w:adjustRightInd w:val="0"/>
        <w:ind w:firstLine="709"/>
        <w:jc w:val="both"/>
        <w:rPr>
          <w:sz w:val="28"/>
          <w:szCs w:val="28"/>
        </w:rPr>
      </w:pPr>
      <w:r w:rsidRPr="002E57F4">
        <w:rPr>
          <w:sz w:val="28"/>
          <w:szCs w:val="28"/>
        </w:rPr>
        <w:t xml:space="preserve">При выполнении заданий КИМ ОГЭ по химии участникам экзамена </w:t>
      </w:r>
      <w:r w:rsidRPr="002E57F4">
        <w:rPr>
          <w:rFonts w:eastAsia="TimesNewRoman"/>
          <w:sz w:val="28"/>
          <w:szCs w:val="28"/>
        </w:rPr>
        <w:t xml:space="preserve">разрешается пользоваться </w:t>
      </w:r>
      <w:r w:rsidRPr="002E57F4">
        <w:rPr>
          <w:sz w:val="28"/>
          <w:szCs w:val="28"/>
        </w:rPr>
        <w:t>непрограммируемыми калькуляторами, обеспечивающими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2E57F4">
        <w:rPr>
          <w:sz w:val="28"/>
          <w:szCs w:val="28"/>
        </w:rPr>
        <w:t>sin</w:t>
      </w:r>
      <w:proofErr w:type="spellEnd"/>
      <w:r w:rsidRPr="002E57F4">
        <w:rPr>
          <w:sz w:val="28"/>
          <w:szCs w:val="28"/>
        </w:rPr>
        <w:t xml:space="preserve">, </w:t>
      </w:r>
      <w:proofErr w:type="spellStart"/>
      <w:r w:rsidRPr="002E57F4">
        <w:rPr>
          <w:sz w:val="28"/>
          <w:szCs w:val="28"/>
        </w:rPr>
        <w:t>cos</w:t>
      </w:r>
      <w:proofErr w:type="spellEnd"/>
      <w:r w:rsidRPr="002E57F4">
        <w:rPr>
          <w:sz w:val="28"/>
          <w:szCs w:val="28"/>
        </w:rPr>
        <w:t xml:space="preserve">, </w:t>
      </w:r>
      <w:proofErr w:type="spellStart"/>
      <w:r w:rsidRPr="002E57F4">
        <w:rPr>
          <w:sz w:val="28"/>
          <w:szCs w:val="28"/>
        </w:rPr>
        <w:t>tg</w:t>
      </w:r>
      <w:proofErr w:type="spellEnd"/>
      <w:r w:rsidRPr="002E57F4">
        <w:rPr>
          <w:sz w:val="28"/>
          <w:szCs w:val="28"/>
        </w:rPr>
        <w:t xml:space="preserve">, </w:t>
      </w:r>
      <w:proofErr w:type="spellStart"/>
      <w:r w:rsidRPr="002E57F4">
        <w:rPr>
          <w:sz w:val="28"/>
          <w:szCs w:val="28"/>
        </w:rPr>
        <w:t>ctg</w:t>
      </w:r>
      <w:proofErr w:type="spellEnd"/>
      <w:r w:rsidRPr="002E57F4">
        <w:rPr>
          <w:sz w:val="28"/>
          <w:szCs w:val="28"/>
        </w:rPr>
        <w:t xml:space="preserve">, </w:t>
      </w:r>
      <w:proofErr w:type="spellStart"/>
      <w:r w:rsidRPr="002E57F4">
        <w:rPr>
          <w:sz w:val="28"/>
          <w:szCs w:val="28"/>
        </w:rPr>
        <w:t>arcsin</w:t>
      </w:r>
      <w:proofErr w:type="spellEnd"/>
      <w:r w:rsidRPr="002E57F4">
        <w:rPr>
          <w:sz w:val="28"/>
          <w:szCs w:val="28"/>
        </w:rPr>
        <w:t xml:space="preserve">, </w:t>
      </w:r>
      <w:proofErr w:type="spellStart"/>
      <w:r w:rsidRPr="002E57F4">
        <w:rPr>
          <w:sz w:val="28"/>
          <w:szCs w:val="28"/>
        </w:rPr>
        <w:t>arccos</w:t>
      </w:r>
      <w:proofErr w:type="spellEnd"/>
      <w:r w:rsidRPr="002E57F4">
        <w:rPr>
          <w:sz w:val="28"/>
          <w:szCs w:val="28"/>
        </w:rPr>
        <w:t xml:space="preserve">, </w:t>
      </w:r>
      <w:proofErr w:type="spellStart"/>
      <w:r w:rsidRPr="002E57F4">
        <w:rPr>
          <w:sz w:val="28"/>
          <w:szCs w:val="28"/>
        </w:rPr>
        <w:t>arctg</w:t>
      </w:r>
      <w:proofErr w:type="spellEnd"/>
      <w:r w:rsidRPr="002E57F4">
        <w:rPr>
          <w:sz w:val="28"/>
          <w:szCs w:val="28"/>
        </w:rPr>
        <w:t>), а также не осуществляющими функции средства связи, хранилища базы данных и не имеющими доступа к сетям передачи данных (в том числе к сети «Интернет»)</w:t>
      </w:r>
      <w:r w:rsidRPr="002E57F4">
        <w:rPr>
          <w:rFonts w:eastAsia="TimesNewRoman"/>
          <w:sz w:val="28"/>
          <w:szCs w:val="28"/>
        </w:rPr>
        <w:t>; периодической системой химических элементов Д.И. Менделеева; таблицей растворимости солей, кислот и оснований в воде; электрохимическим рядом напряжений металлов; лабораторным оборудованием для проведения химических опытов и комплектом химических реактивов, предусмотренным заданиями 23 и 24.</w:t>
      </w:r>
    </w:p>
    <w:p w:rsidR="002E57F4" w:rsidRPr="002E57F4" w:rsidRDefault="002E57F4" w:rsidP="002E57F4">
      <w:pPr>
        <w:widowControl w:val="0"/>
        <w:ind w:firstLine="709"/>
        <w:jc w:val="both"/>
        <w:rPr>
          <w:sz w:val="28"/>
          <w:szCs w:val="28"/>
        </w:rPr>
      </w:pPr>
      <w:r w:rsidRPr="002E57F4">
        <w:rPr>
          <w:sz w:val="28"/>
          <w:szCs w:val="28"/>
        </w:rPr>
        <w:t>На выполнение экзаменационной работы отводится 3 часа (180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1" w:name="_Toc512529748"/>
      <w:bookmarkStart w:id="12" w:name="_Toc25677107"/>
      <w:r w:rsidRPr="002E57F4">
        <w:rPr>
          <w:sz w:val="28"/>
          <w:szCs w:val="28"/>
        </w:rPr>
        <w:t>5.2.4. ОГЭ по физике</w:t>
      </w:r>
      <w:bookmarkEnd w:id="11"/>
      <w:bookmarkEnd w:id="12"/>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Каждый вариант КИМ включает в себя 25 заданий.</w:t>
      </w:r>
    </w:p>
    <w:p w:rsidR="002E57F4" w:rsidRPr="002E57F4" w:rsidRDefault="002E57F4" w:rsidP="002E57F4">
      <w:pPr>
        <w:autoSpaceDE w:val="0"/>
        <w:autoSpaceDN w:val="0"/>
        <w:adjustRightInd w:val="0"/>
        <w:ind w:firstLine="567"/>
        <w:jc w:val="both"/>
        <w:rPr>
          <w:rFonts w:eastAsia="TimesNewRoman"/>
          <w:sz w:val="28"/>
          <w:szCs w:val="28"/>
        </w:rPr>
      </w:pPr>
      <w:r w:rsidRPr="002E57F4">
        <w:rPr>
          <w:sz w:val="28"/>
          <w:szCs w:val="28"/>
        </w:rPr>
        <w:t xml:space="preserve">Задание 17 </w:t>
      </w:r>
      <w:r w:rsidRPr="002E57F4">
        <w:rPr>
          <w:rFonts w:eastAsia="TimesNewRoman"/>
          <w:sz w:val="28"/>
          <w:szCs w:val="28"/>
        </w:rPr>
        <w:t>экспериментальное, и для его выполнения необходимо воспользоваться лабораторным оборудованием.</w:t>
      </w:r>
    </w:p>
    <w:p w:rsidR="002E57F4" w:rsidRPr="002E57F4" w:rsidRDefault="002E57F4" w:rsidP="002E57F4">
      <w:pPr>
        <w:widowControl w:val="0"/>
        <w:ind w:firstLine="567"/>
        <w:jc w:val="both"/>
        <w:rPr>
          <w:sz w:val="28"/>
          <w:szCs w:val="28"/>
        </w:rPr>
      </w:pPr>
      <w:r w:rsidRPr="002E57F4">
        <w:rPr>
          <w:sz w:val="28"/>
          <w:szCs w:val="28"/>
        </w:rPr>
        <w:t xml:space="preserve">При выполнении заданий КИМ ОГЭ по физике используется: линейка, не содержащая справочной информации,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 </w:t>
      </w:r>
    </w:p>
    <w:p w:rsidR="002E57F4" w:rsidRPr="002E57F4" w:rsidRDefault="002E57F4" w:rsidP="002E57F4">
      <w:pPr>
        <w:widowControl w:val="0"/>
        <w:ind w:firstLine="567"/>
        <w:jc w:val="both"/>
        <w:rPr>
          <w:sz w:val="28"/>
          <w:szCs w:val="28"/>
        </w:rPr>
      </w:pPr>
      <w:r w:rsidRPr="002E57F4">
        <w:rPr>
          <w:sz w:val="28"/>
          <w:szCs w:val="28"/>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 </w:t>
      </w:r>
    </w:p>
    <w:p w:rsidR="002E57F4" w:rsidRPr="002E57F4" w:rsidRDefault="002E57F4" w:rsidP="002E57F4">
      <w:pPr>
        <w:widowControl w:val="0"/>
        <w:ind w:firstLine="567"/>
        <w:jc w:val="both"/>
        <w:rPr>
          <w:sz w:val="28"/>
          <w:szCs w:val="28"/>
        </w:rPr>
      </w:pPr>
      <w:r w:rsidRPr="002E57F4">
        <w:rPr>
          <w:sz w:val="28"/>
          <w:szCs w:val="28"/>
        </w:rPr>
        <w:lastRenderedPageBreak/>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ППЭ за один-два дня до экзамена сообщаются номера комплектов оборудования, которые будут использоваться на экзамене. Критерии проверки выполнения лабораторной работы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w:t>
      </w:r>
      <w:proofErr w:type="gramStart"/>
      <w:r w:rsidRPr="002E57F4">
        <w:rPr>
          <w:sz w:val="28"/>
          <w:szCs w:val="28"/>
        </w:rPr>
        <w:t>наборов  для</w:t>
      </w:r>
      <w:proofErr w:type="gramEnd"/>
      <w:r w:rsidRPr="002E57F4">
        <w:rPr>
          <w:sz w:val="28"/>
          <w:szCs w:val="28"/>
        </w:rPr>
        <w:t xml:space="preserve"> фронтальных работ по физике.</w:t>
      </w:r>
    </w:p>
    <w:p w:rsidR="002E57F4" w:rsidRPr="002E57F4" w:rsidRDefault="002E57F4" w:rsidP="002E57F4">
      <w:pPr>
        <w:widowControl w:val="0"/>
        <w:ind w:firstLine="567"/>
        <w:jc w:val="both"/>
        <w:rPr>
          <w:sz w:val="28"/>
          <w:szCs w:val="28"/>
        </w:rPr>
      </w:pPr>
      <w:r w:rsidRPr="002E57F4">
        <w:rPr>
          <w:sz w:val="28"/>
          <w:szCs w:val="28"/>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2E57F4" w:rsidRPr="002E57F4" w:rsidRDefault="002E57F4" w:rsidP="002E57F4">
      <w:pPr>
        <w:widowControl w:val="0"/>
        <w:ind w:firstLine="567"/>
        <w:jc w:val="both"/>
        <w:rPr>
          <w:sz w:val="28"/>
          <w:szCs w:val="28"/>
        </w:rPr>
      </w:pPr>
      <w:r w:rsidRPr="002E57F4">
        <w:rPr>
          <w:sz w:val="28"/>
          <w:szCs w:val="28"/>
        </w:rPr>
        <w:t>Задания с развернутым ответом оцениваются двумя экспертами с учетом правильности и полноты ответа.</w:t>
      </w:r>
    </w:p>
    <w:p w:rsidR="002E57F4" w:rsidRPr="002E57F4" w:rsidRDefault="002E57F4" w:rsidP="002E57F4">
      <w:pPr>
        <w:widowControl w:val="0"/>
        <w:ind w:firstLine="567"/>
        <w:jc w:val="both"/>
        <w:rPr>
          <w:sz w:val="28"/>
          <w:szCs w:val="28"/>
        </w:rPr>
      </w:pPr>
      <w:r w:rsidRPr="002E57F4">
        <w:rPr>
          <w:sz w:val="28"/>
          <w:szCs w:val="28"/>
        </w:rPr>
        <w:t>На выполнение экзаменационной работы отводится 3 часа (180 минут).</w:t>
      </w:r>
    </w:p>
    <w:p w:rsidR="002E57F4" w:rsidRPr="002E57F4" w:rsidRDefault="002E57F4" w:rsidP="002E57F4">
      <w:pPr>
        <w:widowControl w:val="0"/>
        <w:ind w:firstLine="567"/>
        <w:jc w:val="both"/>
        <w:rPr>
          <w:sz w:val="28"/>
          <w:szCs w:val="28"/>
        </w:rPr>
      </w:pP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3" w:name="_Toc512529749"/>
      <w:bookmarkStart w:id="14" w:name="_Toc25677108"/>
      <w:r w:rsidRPr="002E57F4">
        <w:rPr>
          <w:sz w:val="28"/>
          <w:szCs w:val="28"/>
        </w:rPr>
        <w:t>5.2.5. ОГЭ по информатике и информационно-коммуникационным технологиям (ИКТ)</w:t>
      </w:r>
      <w:bookmarkEnd w:id="13"/>
      <w:bookmarkEnd w:id="14"/>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Каждый вариант КИМ состоит из двух частей, включающих в себя 15 заданий.</w:t>
      </w:r>
    </w:p>
    <w:p w:rsidR="002E57F4" w:rsidRPr="002E57F4" w:rsidRDefault="002E57F4" w:rsidP="002E57F4">
      <w:pPr>
        <w:widowControl w:val="0"/>
        <w:ind w:firstLine="567"/>
        <w:jc w:val="both"/>
        <w:rPr>
          <w:sz w:val="28"/>
          <w:szCs w:val="28"/>
        </w:rPr>
      </w:pPr>
      <w:r w:rsidRPr="002E57F4">
        <w:rPr>
          <w:sz w:val="28"/>
          <w:szCs w:val="28"/>
        </w:rPr>
        <w:t>Часть 1 содержит 10 заданий с кратким ответом.</w:t>
      </w:r>
    </w:p>
    <w:p w:rsidR="002E57F4" w:rsidRPr="002E57F4" w:rsidRDefault="002E57F4" w:rsidP="002E57F4">
      <w:pPr>
        <w:widowControl w:val="0"/>
        <w:ind w:firstLine="567"/>
        <w:jc w:val="both"/>
        <w:rPr>
          <w:sz w:val="28"/>
          <w:szCs w:val="28"/>
        </w:rPr>
      </w:pPr>
      <w:r w:rsidRPr="002E57F4">
        <w:rPr>
          <w:sz w:val="28"/>
          <w:szCs w:val="28"/>
        </w:rPr>
        <w:t>Часть 2 содержит 5 заданий, для выполнения которых необходим компьютер.  На компьютере должны быть установлены знакомые участникам экзамена программы.</w:t>
      </w:r>
    </w:p>
    <w:p w:rsidR="002E57F4" w:rsidRPr="002E57F4" w:rsidRDefault="002E57F4" w:rsidP="002E57F4">
      <w:pPr>
        <w:widowControl w:val="0"/>
        <w:ind w:firstLine="567"/>
        <w:jc w:val="both"/>
        <w:rPr>
          <w:sz w:val="28"/>
          <w:szCs w:val="28"/>
        </w:rPr>
      </w:pPr>
      <w:r w:rsidRPr="002E57F4">
        <w:rPr>
          <w:sz w:val="28"/>
          <w:szCs w:val="28"/>
        </w:rPr>
        <w:t xml:space="preserve">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 </w:t>
      </w:r>
    </w:p>
    <w:p w:rsidR="002E57F4" w:rsidRPr="002E57F4" w:rsidRDefault="002E57F4" w:rsidP="002E57F4">
      <w:pPr>
        <w:widowControl w:val="0"/>
        <w:ind w:firstLine="567"/>
        <w:jc w:val="both"/>
        <w:rPr>
          <w:rFonts w:eastAsia="TimesNewRoman"/>
          <w:sz w:val="28"/>
          <w:szCs w:val="28"/>
        </w:rPr>
      </w:pPr>
      <w:r w:rsidRPr="002E57F4">
        <w:rPr>
          <w:sz w:val="28"/>
          <w:szCs w:val="28"/>
        </w:rPr>
        <w:t xml:space="preserve">Задание 13 имеет два варианта. Участнику экзамена необходимо выбрать </w:t>
      </w:r>
      <w:r w:rsidRPr="002E57F4">
        <w:rPr>
          <w:rFonts w:eastAsia="TimesNewRoman"/>
          <w:b/>
          <w:bCs/>
          <w:i/>
          <w:iCs/>
          <w:sz w:val="28"/>
          <w:szCs w:val="28"/>
        </w:rPr>
        <w:t>один из предложенных вариантов: 13.1 или 13.2.</w:t>
      </w:r>
      <w:r w:rsidRPr="002E57F4">
        <w:rPr>
          <w:b/>
          <w:i/>
          <w:sz w:val="28"/>
          <w:szCs w:val="28"/>
        </w:rPr>
        <w:t xml:space="preserve"> </w:t>
      </w:r>
      <w:r w:rsidRPr="002E57F4">
        <w:rPr>
          <w:rFonts w:eastAsia="TimesNewRoman"/>
          <w:sz w:val="28"/>
          <w:szCs w:val="28"/>
        </w:rPr>
        <w:t xml:space="preserve">Для выполнения задания 13.1 на каждом рабочем месте участника экзамена должна быть </w:t>
      </w:r>
      <w:proofErr w:type="gramStart"/>
      <w:r w:rsidRPr="002E57F4">
        <w:rPr>
          <w:rFonts w:eastAsia="TimesNewRoman"/>
          <w:sz w:val="28"/>
          <w:szCs w:val="28"/>
        </w:rPr>
        <w:t>установлена  программа</w:t>
      </w:r>
      <w:proofErr w:type="gramEnd"/>
      <w:r w:rsidRPr="002E57F4">
        <w:rPr>
          <w:rFonts w:eastAsia="TimesNewRoman"/>
          <w:sz w:val="28"/>
          <w:szCs w:val="28"/>
        </w:rPr>
        <w:t xml:space="preserve"> для работы с презентациями. Для выполнения задания 13.2 на каждом рабочем месте участника экзамена должен быть установлен текстовый процессор. </w:t>
      </w:r>
    </w:p>
    <w:p w:rsidR="002E57F4" w:rsidRPr="002E57F4" w:rsidRDefault="002E57F4" w:rsidP="002E57F4">
      <w:pPr>
        <w:widowControl w:val="0"/>
        <w:ind w:firstLine="567"/>
        <w:jc w:val="both"/>
        <w:rPr>
          <w:sz w:val="28"/>
          <w:szCs w:val="28"/>
        </w:rPr>
      </w:pPr>
      <w:r w:rsidRPr="002E57F4">
        <w:rPr>
          <w:rFonts w:eastAsia="TimesNewRoman"/>
          <w:sz w:val="28"/>
          <w:szCs w:val="28"/>
        </w:rPr>
        <w:t xml:space="preserve">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w:t>
      </w:r>
      <w:r w:rsidRPr="002E57F4">
        <w:rPr>
          <w:sz w:val="28"/>
          <w:szCs w:val="28"/>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2E57F4" w:rsidRPr="002E57F4" w:rsidRDefault="002E57F4" w:rsidP="002E57F4">
      <w:pPr>
        <w:autoSpaceDE w:val="0"/>
        <w:autoSpaceDN w:val="0"/>
        <w:adjustRightInd w:val="0"/>
        <w:ind w:firstLine="567"/>
        <w:jc w:val="both"/>
        <w:rPr>
          <w:sz w:val="28"/>
          <w:szCs w:val="28"/>
        </w:rPr>
      </w:pPr>
      <w:r w:rsidRPr="002E57F4">
        <w:rPr>
          <w:sz w:val="28"/>
          <w:szCs w:val="28"/>
        </w:rPr>
        <w:t xml:space="preserve">Задание 15 имеет два варианта. Участнику экзамена необходимо выбрать </w:t>
      </w:r>
      <w:r w:rsidRPr="002E57F4">
        <w:rPr>
          <w:rFonts w:eastAsia="TimesNewRoman"/>
          <w:b/>
          <w:bCs/>
          <w:i/>
          <w:iCs/>
          <w:sz w:val="28"/>
          <w:szCs w:val="28"/>
        </w:rPr>
        <w:t>один из предложенных вариантов: 15.1 или 15.2.</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w:t>
      </w:r>
      <w:r w:rsidRPr="002E57F4">
        <w:rPr>
          <w:rFonts w:eastAsia="TimesNewRoman"/>
          <w:sz w:val="28"/>
          <w:szCs w:val="28"/>
        </w:rPr>
        <w:lastRenderedPageBreak/>
        <w:t xml:space="preserve">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2E57F4" w:rsidRPr="002E57F4" w:rsidRDefault="002E57F4" w:rsidP="002E57F4">
      <w:pPr>
        <w:autoSpaceDE w:val="0"/>
        <w:autoSpaceDN w:val="0"/>
        <w:adjustRightInd w:val="0"/>
        <w:ind w:firstLine="567"/>
        <w:jc w:val="both"/>
        <w:rPr>
          <w:rFonts w:eastAsia="TimesNewRoman"/>
          <w:sz w:val="28"/>
          <w:szCs w:val="28"/>
        </w:rPr>
      </w:pPr>
      <w:r w:rsidRPr="002E57F4">
        <w:rPr>
          <w:rFonts w:eastAsia="TimesNewRoman"/>
          <w:sz w:val="28"/>
          <w:szCs w:val="28"/>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rsidR="002E57F4" w:rsidRPr="002E57F4" w:rsidRDefault="002E57F4" w:rsidP="002E57F4">
      <w:pPr>
        <w:widowControl w:val="0"/>
        <w:ind w:firstLine="567"/>
        <w:jc w:val="both"/>
        <w:rPr>
          <w:sz w:val="28"/>
          <w:szCs w:val="28"/>
        </w:rPr>
      </w:pPr>
      <w:r w:rsidRPr="002E57F4">
        <w:rPr>
          <w:sz w:val="28"/>
          <w:szCs w:val="28"/>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2E57F4" w:rsidRPr="002E57F4" w:rsidRDefault="002E57F4" w:rsidP="002E57F4">
      <w:pPr>
        <w:widowControl w:val="0"/>
        <w:ind w:firstLine="567"/>
        <w:jc w:val="both"/>
        <w:rPr>
          <w:sz w:val="28"/>
          <w:szCs w:val="28"/>
        </w:rPr>
      </w:pPr>
      <w:r w:rsidRPr="002E57F4">
        <w:rPr>
          <w:sz w:val="28"/>
          <w:szCs w:val="28"/>
        </w:rPr>
        <w:t xml:space="preserve">По окончании сдачи экзамена всеми участниками ответы (файлы) собираются техническим специалистом в каталоги </w:t>
      </w:r>
      <w:proofErr w:type="spellStart"/>
      <w:r w:rsidRPr="002E57F4">
        <w:rPr>
          <w:sz w:val="28"/>
          <w:szCs w:val="28"/>
        </w:rPr>
        <w:t>поаудиторно</w:t>
      </w:r>
      <w:proofErr w:type="spellEnd"/>
      <w:r w:rsidRPr="002E57F4">
        <w:rPr>
          <w:sz w:val="28"/>
          <w:szCs w:val="28"/>
        </w:rPr>
        <w:t xml:space="preserve"> и направляются в РЦОИ для проведения экспертизы ответов на съемном электронном носителе.</w:t>
      </w:r>
    </w:p>
    <w:p w:rsidR="002E57F4" w:rsidRPr="002E57F4" w:rsidRDefault="002E57F4" w:rsidP="002E57F4">
      <w:pPr>
        <w:widowControl w:val="0"/>
        <w:ind w:firstLine="567"/>
        <w:jc w:val="both"/>
        <w:rPr>
          <w:sz w:val="28"/>
          <w:szCs w:val="28"/>
        </w:rPr>
      </w:pPr>
      <w:r w:rsidRPr="002E57F4">
        <w:rPr>
          <w:sz w:val="28"/>
          <w:szCs w:val="28"/>
        </w:rPr>
        <w:t>На выполнение экзаменационной работы отводится 2 часа 30 минут (150 минут), рекомендуемое время на выполнение заданий части 1 – 30 минут, на выполнение заданий части 2 – 2 часа (120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5" w:name="_Toc512529750"/>
      <w:bookmarkStart w:id="16" w:name="_Toc25677109"/>
      <w:r w:rsidRPr="002E57F4">
        <w:rPr>
          <w:sz w:val="28"/>
          <w:szCs w:val="28"/>
        </w:rPr>
        <w:t>5.2.6. ОГЭ по литературе</w:t>
      </w:r>
      <w:bookmarkEnd w:id="15"/>
      <w:bookmarkEnd w:id="16"/>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Экзаменационная работа по литературе состоит из двух частей.</w:t>
      </w:r>
    </w:p>
    <w:p w:rsidR="002E57F4" w:rsidRPr="002E57F4" w:rsidRDefault="002E57F4" w:rsidP="002E57F4">
      <w:pPr>
        <w:ind w:firstLine="567"/>
        <w:jc w:val="both"/>
        <w:rPr>
          <w:rFonts w:eastAsia="TimesNewRoman"/>
          <w:sz w:val="28"/>
          <w:szCs w:val="28"/>
        </w:rPr>
      </w:pPr>
      <w:r w:rsidRPr="002E57F4">
        <w:rPr>
          <w:rFonts w:eastAsia="TimesNewRoman"/>
          <w:sz w:val="28"/>
          <w:szCs w:val="28"/>
        </w:rPr>
        <w:t xml:space="preserve">В части 1 работы предполагается анализ текста художественного произведения, размещенного в самой экзаменационной работе; в части 2 даются темы сочинений. </w:t>
      </w:r>
    </w:p>
    <w:p w:rsidR="002E57F4" w:rsidRPr="002E57F4" w:rsidRDefault="002E57F4" w:rsidP="002E57F4">
      <w:pPr>
        <w:ind w:firstLine="567"/>
        <w:jc w:val="both"/>
        <w:rPr>
          <w:rFonts w:eastAsia="TimesNewRoman"/>
          <w:sz w:val="28"/>
          <w:szCs w:val="28"/>
        </w:rPr>
      </w:pPr>
      <w:r w:rsidRPr="002E57F4">
        <w:rPr>
          <w:rFonts w:eastAsia="TimesNewRoman"/>
          <w:bCs/>
          <w:sz w:val="28"/>
          <w:szCs w:val="28"/>
        </w:rPr>
        <w:t xml:space="preserve">Часть 1 </w:t>
      </w:r>
      <w:r w:rsidRPr="002E57F4">
        <w:rPr>
          <w:rFonts w:eastAsia="TimesNewRoman"/>
          <w:sz w:val="28"/>
          <w:szCs w:val="28"/>
        </w:rPr>
        <w:t>состоит из двух альтернативных вариантов (участнику экзамена необходимо выбрать один из них). Первый вариант предлагает анализ фрагмента эпического (или драматического, или лироэпического) произведения, второй – анализ лирического стихотворения (или басни). Второй вариант части 1 экзаменационной работы в структурном отношении, а также в распределении времени на выполнение заданий идентичен первому; разница заключается в том, что задания второго варианта нацелены на выявление особенности восприятия и понимания лирики (или басенного жанра).</w:t>
      </w:r>
    </w:p>
    <w:p w:rsidR="002E57F4" w:rsidRPr="002E57F4" w:rsidRDefault="002E57F4" w:rsidP="002E57F4">
      <w:pPr>
        <w:autoSpaceDE w:val="0"/>
        <w:autoSpaceDN w:val="0"/>
        <w:adjustRightInd w:val="0"/>
        <w:ind w:firstLine="567"/>
        <w:jc w:val="both"/>
        <w:rPr>
          <w:rFonts w:eastAsia="TimesNewRoman"/>
          <w:sz w:val="28"/>
          <w:szCs w:val="28"/>
        </w:rPr>
      </w:pPr>
      <w:r w:rsidRPr="002E57F4">
        <w:rPr>
          <w:rFonts w:eastAsia="Calibri"/>
          <w:bCs/>
          <w:sz w:val="28"/>
          <w:szCs w:val="28"/>
        </w:rPr>
        <w:t>Часть 2</w:t>
      </w:r>
      <w:r w:rsidRPr="002E57F4">
        <w:rPr>
          <w:rFonts w:eastAsia="Calibri"/>
          <w:b/>
          <w:bCs/>
          <w:sz w:val="28"/>
          <w:szCs w:val="28"/>
        </w:rPr>
        <w:t xml:space="preserve"> </w:t>
      </w:r>
      <w:r w:rsidRPr="002E57F4">
        <w:rPr>
          <w:rFonts w:eastAsia="TimesNewRoman"/>
          <w:sz w:val="28"/>
          <w:szCs w:val="28"/>
        </w:rPr>
        <w:t>экзаменационной работы содержит пять тем сочинений, требующих развернутого письменного рассуждения. Участнику экзамена необходимо выбрать одну из предложенных тем и написать сочинение объемом не менее 200 слов, аргументируя свои рассуждения и ссылаясь на текст художественного произведения.</w:t>
      </w:r>
    </w:p>
    <w:p w:rsidR="002E57F4" w:rsidRPr="002E57F4" w:rsidRDefault="002E57F4" w:rsidP="002E57F4">
      <w:pPr>
        <w:widowControl w:val="0"/>
        <w:ind w:firstLine="567"/>
        <w:jc w:val="both"/>
        <w:rPr>
          <w:sz w:val="28"/>
          <w:szCs w:val="28"/>
        </w:rPr>
      </w:pPr>
      <w:r w:rsidRPr="002E57F4">
        <w:rPr>
          <w:sz w:val="28"/>
          <w:szCs w:val="28"/>
        </w:rPr>
        <w:t xml:space="preserve">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представлен в Приложении 2 Спецификации КИМ для проведения в 2020 ОГЭ по литературе). </w:t>
      </w:r>
    </w:p>
    <w:p w:rsidR="002E57F4" w:rsidRPr="002E57F4" w:rsidRDefault="002E57F4" w:rsidP="002E57F4">
      <w:pPr>
        <w:widowControl w:val="0"/>
        <w:ind w:firstLine="567"/>
        <w:jc w:val="both"/>
        <w:rPr>
          <w:sz w:val="28"/>
          <w:szCs w:val="28"/>
        </w:rPr>
      </w:pPr>
      <w:r w:rsidRPr="002E57F4">
        <w:rPr>
          <w:sz w:val="28"/>
          <w:szCs w:val="28"/>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w:t>
      </w:r>
      <w:r w:rsidRPr="002E57F4">
        <w:rPr>
          <w:rStyle w:val="afd"/>
          <w:sz w:val="28"/>
          <w:szCs w:val="28"/>
        </w:rPr>
        <w:footnoteReference w:id="3"/>
      </w:r>
      <w:r w:rsidRPr="002E57F4">
        <w:rPr>
          <w:sz w:val="28"/>
          <w:szCs w:val="28"/>
        </w:rPr>
        <w:t xml:space="preserve"> При проведении экзамена </w:t>
      </w:r>
      <w:r w:rsidRPr="002E57F4">
        <w:rPr>
          <w:sz w:val="28"/>
          <w:szCs w:val="28"/>
        </w:rPr>
        <w:lastRenderedPageBreak/>
        <w:t xml:space="preserve">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На выполнение экзаменационной работы отводится 3 часа 55 минут (235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7" w:name="_Toc512529751"/>
      <w:bookmarkStart w:id="18" w:name="_Toc25677110"/>
      <w:r w:rsidRPr="002E57F4">
        <w:rPr>
          <w:sz w:val="28"/>
          <w:szCs w:val="28"/>
        </w:rPr>
        <w:t>5.3 Завершение ГИА</w:t>
      </w:r>
      <w:bookmarkEnd w:id="17"/>
      <w:bookmarkEnd w:id="18"/>
    </w:p>
    <w:p w:rsidR="002E57F4" w:rsidRPr="002E57F4" w:rsidRDefault="002E57F4" w:rsidP="002E57F4">
      <w:pPr>
        <w:rPr>
          <w:sz w:val="28"/>
          <w:szCs w:val="28"/>
        </w:rPr>
      </w:pPr>
    </w:p>
    <w:p w:rsidR="002E57F4" w:rsidRPr="002E57F4" w:rsidRDefault="002E57F4" w:rsidP="002E57F4">
      <w:pPr>
        <w:pStyle w:val="ConsPlusNormal"/>
        <w:ind w:firstLine="709"/>
        <w:jc w:val="both"/>
        <w:rPr>
          <w:rFonts w:ascii="Times New Roman" w:hAnsi="Times New Roman" w:cs="Times New Roman"/>
          <w:sz w:val="28"/>
          <w:szCs w:val="28"/>
        </w:rPr>
      </w:pPr>
      <w:r w:rsidRPr="002E57F4">
        <w:rPr>
          <w:rFonts w:ascii="Times New Roman" w:hAnsi="Times New Roman" w:cs="Times New Roman"/>
          <w:sz w:val="28"/>
          <w:szCs w:val="28"/>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2E57F4" w:rsidRPr="002E57F4" w:rsidRDefault="002E57F4" w:rsidP="002E57F4">
      <w:pPr>
        <w:widowControl w:val="0"/>
        <w:ind w:firstLine="567"/>
        <w:jc w:val="both"/>
        <w:rPr>
          <w:sz w:val="28"/>
          <w:szCs w:val="28"/>
        </w:rPr>
      </w:pPr>
      <w:r w:rsidRPr="002E57F4">
        <w:rPr>
          <w:sz w:val="28"/>
          <w:szCs w:val="28"/>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2E57F4" w:rsidRPr="002E57F4" w:rsidRDefault="002E57F4" w:rsidP="002E57F4">
      <w:pPr>
        <w:widowControl w:val="0"/>
        <w:ind w:firstLine="567"/>
        <w:jc w:val="both"/>
        <w:rPr>
          <w:sz w:val="28"/>
          <w:szCs w:val="28"/>
        </w:rPr>
      </w:pPr>
      <w:r w:rsidRPr="002E57F4">
        <w:rPr>
          <w:sz w:val="28"/>
          <w:szCs w:val="28"/>
        </w:rPr>
        <w:t>По истечении времени экзамена организаторы объявляют об окончании экзамена и собирают ЭМ, листы бумаги для черновиков у участников ГИА.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w:t>
      </w:r>
      <w:r w:rsidRPr="002E57F4">
        <w:rPr>
          <w:sz w:val="28"/>
          <w:szCs w:val="28"/>
          <w:lang w:val="en-US"/>
        </w:rPr>
        <w:t>Z</w:t>
      </w:r>
      <w:r w:rsidRPr="002E57F4">
        <w:rPr>
          <w:sz w:val="28"/>
          <w:szCs w:val="28"/>
        </w:rPr>
        <w:t>»</w:t>
      </w:r>
      <w:r w:rsidRPr="002E57F4">
        <w:rPr>
          <w:rStyle w:val="afd"/>
          <w:sz w:val="28"/>
          <w:szCs w:val="28"/>
        </w:rPr>
        <w:footnoteReference w:id="4"/>
      </w:r>
      <w:r w:rsidRPr="002E57F4">
        <w:rPr>
          <w:sz w:val="28"/>
          <w:szCs w:val="28"/>
        </w:rPr>
        <w:t>.</w:t>
      </w:r>
    </w:p>
    <w:p w:rsidR="002E57F4" w:rsidRPr="002E57F4" w:rsidRDefault="002E57F4" w:rsidP="002E57F4">
      <w:pPr>
        <w:widowControl w:val="0"/>
        <w:ind w:firstLine="567"/>
        <w:jc w:val="both"/>
        <w:rPr>
          <w:sz w:val="28"/>
          <w:szCs w:val="28"/>
        </w:rPr>
      </w:pPr>
      <w:r w:rsidRPr="002E57F4">
        <w:rPr>
          <w:sz w:val="28"/>
          <w:szCs w:val="28"/>
        </w:rPr>
        <w:t xml:space="preserve">Собранные ЭМ и листы бумаги для черновиков организаторы упаковывают в отдельные пакеты. </w:t>
      </w:r>
    </w:p>
    <w:p w:rsidR="002E57F4" w:rsidRPr="002E57F4" w:rsidRDefault="002E57F4" w:rsidP="002E57F4">
      <w:pPr>
        <w:widowControl w:val="0"/>
        <w:ind w:firstLine="567"/>
        <w:jc w:val="both"/>
        <w:rPr>
          <w:sz w:val="28"/>
          <w:szCs w:val="28"/>
        </w:rPr>
      </w:pPr>
      <w:r w:rsidRPr="002E57F4">
        <w:rPr>
          <w:sz w:val="28"/>
          <w:szCs w:val="28"/>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По завершении экзамена член ГЭК составляет отчет о проведении экзамена в ППЭ, который в тот же день передается в ГЭК.</w:t>
      </w:r>
    </w:p>
    <w:p w:rsidR="002E57F4" w:rsidRPr="002E57F4" w:rsidRDefault="002E57F4" w:rsidP="002E57F4">
      <w:pPr>
        <w:widowControl w:val="0"/>
        <w:ind w:firstLine="567"/>
        <w:jc w:val="both"/>
        <w:rPr>
          <w:sz w:val="28"/>
          <w:szCs w:val="28"/>
        </w:rPr>
      </w:pPr>
      <w:r w:rsidRPr="002E57F4">
        <w:rPr>
          <w:sz w:val="28"/>
          <w:szCs w:val="28"/>
        </w:rPr>
        <w:t xml:space="preserve">Запечатанные пакеты с экзаменационными работами в тот же день направляются </w:t>
      </w:r>
      <w:proofErr w:type="gramStart"/>
      <w:r w:rsidRPr="002E57F4">
        <w:rPr>
          <w:sz w:val="28"/>
          <w:szCs w:val="28"/>
        </w:rPr>
        <w:t>членом  ГЭК</w:t>
      </w:r>
      <w:proofErr w:type="gramEnd"/>
      <w:r w:rsidRPr="002E57F4">
        <w:rPr>
          <w:sz w:val="28"/>
          <w:szCs w:val="28"/>
        </w:rPr>
        <w:t xml:space="preserve"> в РЦОИ (структурные подразделения РЦОИ муниципального района и (или) городского округа).</w:t>
      </w:r>
    </w:p>
    <w:p w:rsidR="002E57F4" w:rsidRPr="002E57F4" w:rsidRDefault="002E57F4" w:rsidP="002E57F4">
      <w:pPr>
        <w:widowControl w:val="0"/>
        <w:ind w:firstLine="567"/>
        <w:jc w:val="both"/>
        <w:rPr>
          <w:sz w:val="28"/>
          <w:szCs w:val="28"/>
        </w:rPr>
      </w:pPr>
      <w:r w:rsidRPr="002E57F4">
        <w:rPr>
          <w:sz w:val="28"/>
          <w:szCs w:val="28"/>
        </w:rPr>
        <w:t xml:space="preserve">В случае если по решению ОИВ сканирование ЭМ участников ГИА проводится </w:t>
      </w:r>
      <w:r w:rsidRPr="002E57F4">
        <w:rPr>
          <w:sz w:val="28"/>
          <w:szCs w:val="28"/>
        </w:rPr>
        <w:br/>
        <w:t>в Штабе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E57F4" w:rsidRPr="002E57F4" w:rsidRDefault="002E57F4" w:rsidP="002E57F4">
      <w:pPr>
        <w:widowControl w:val="0"/>
        <w:ind w:firstLine="567"/>
        <w:jc w:val="both"/>
        <w:rPr>
          <w:sz w:val="28"/>
          <w:szCs w:val="28"/>
        </w:rPr>
      </w:pPr>
      <w:r w:rsidRPr="002E57F4">
        <w:rPr>
          <w:sz w:val="28"/>
          <w:szCs w:val="28"/>
        </w:rPr>
        <w:t>Неиспользованные ЭМ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для обеспечения их хранения.</w:t>
      </w:r>
    </w:p>
    <w:p w:rsidR="002E57F4" w:rsidRPr="002E57F4" w:rsidRDefault="002E57F4" w:rsidP="002E57F4">
      <w:pPr>
        <w:widowControl w:val="0"/>
        <w:ind w:firstLine="567"/>
        <w:jc w:val="both"/>
        <w:rPr>
          <w:sz w:val="28"/>
          <w:szCs w:val="28"/>
        </w:rPr>
      </w:pPr>
      <w:r w:rsidRPr="002E57F4">
        <w:rPr>
          <w:sz w:val="28"/>
          <w:szCs w:val="28"/>
        </w:rPr>
        <w:lastRenderedPageBreak/>
        <w:t xml:space="preserve">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w:t>
      </w:r>
    </w:p>
    <w:p w:rsidR="002E57F4" w:rsidRPr="002E57F4" w:rsidRDefault="002E57F4" w:rsidP="002E57F4">
      <w:pPr>
        <w:ind w:firstLine="567"/>
        <w:jc w:val="both"/>
        <w:rPr>
          <w:sz w:val="28"/>
          <w:szCs w:val="28"/>
        </w:rPr>
      </w:pPr>
    </w:p>
    <w:p w:rsidR="00712DA7" w:rsidRPr="002E57F4" w:rsidRDefault="00712DA7">
      <w:pPr>
        <w:rPr>
          <w:sz w:val="28"/>
          <w:szCs w:val="28"/>
        </w:rPr>
      </w:pPr>
    </w:p>
    <w:sectPr w:rsidR="00712DA7" w:rsidRPr="002E57F4" w:rsidSect="002E57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C8" w:rsidRDefault="006C45C8" w:rsidP="002E57F4">
      <w:r>
        <w:separator/>
      </w:r>
    </w:p>
  </w:endnote>
  <w:endnote w:type="continuationSeparator" w:id="0">
    <w:p w:rsidR="006C45C8" w:rsidRDefault="006C45C8" w:rsidP="002E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C8" w:rsidRDefault="006C45C8" w:rsidP="002E57F4">
      <w:r>
        <w:separator/>
      </w:r>
    </w:p>
  </w:footnote>
  <w:footnote w:type="continuationSeparator" w:id="0">
    <w:p w:rsidR="006C45C8" w:rsidRDefault="006C45C8" w:rsidP="002E57F4">
      <w:r>
        <w:continuationSeparator/>
      </w:r>
    </w:p>
  </w:footnote>
  <w:footnote w:id="1">
    <w:p w:rsidR="002E57F4" w:rsidRDefault="002E57F4" w:rsidP="002E57F4">
      <w:pPr>
        <w:pStyle w:val="af0"/>
      </w:pPr>
      <w:r>
        <w:rPr>
          <w:rStyle w:val="afd"/>
        </w:rPr>
        <w:footnoteRef/>
      </w:r>
      <w:r>
        <w:t xml:space="preserve"> Оформление указанного акта осуществляется в Штабе ППЭ.</w:t>
      </w:r>
    </w:p>
  </w:footnote>
  <w:footnote w:id="2">
    <w:p w:rsidR="002E57F4" w:rsidRDefault="002E57F4" w:rsidP="002E57F4">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3">
    <w:p w:rsidR="002E57F4" w:rsidRDefault="002E57F4" w:rsidP="002E57F4">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4">
    <w:p w:rsidR="002E57F4" w:rsidRPr="003A5023" w:rsidRDefault="002E57F4" w:rsidP="002E57F4">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w:t>
      </w:r>
      <w:proofErr w:type="gramStart"/>
      <w:r w:rsidRPr="003A5023">
        <w:t>бланках  (</w:t>
      </w:r>
      <w:proofErr w:type="gramEnd"/>
      <w:r w:rsidRPr="003A5023">
        <w:t>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w:t>
      </w:r>
      <w:proofErr w:type="gramStart"/>
      <w:r w:rsidRPr="003A5023">
        <w:t>их,  таким</w:t>
      </w:r>
      <w:proofErr w:type="gramEnd"/>
      <w:r w:rsidRPr="003A5023">
        <w:t xml:space="preserve">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2E57F4" w:rsidRDefault="002E57F4" w:rsidP="002E57F4">
      <w:pPr>
        <w:pStyle w:val="af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2A"/>
    <w:rsid w:val="0011362A"/>
    <w:rsid w:val="002E57F4"/>
    <w:rsid w:val="004B41C5"/>
    <w:rsid w:val="006C45C8"/>
    <w:rsid w:val="00712DA7"/>
    <w:rsid w:val="00AA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F83B-6EEA-4501-A193-AB3CF4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E57F4"/>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H1 Знак"/>
    <w:basedOn w:val="a7"/>
    <w:next w:val="a7"/>
    <w:link w:val="13"/>
    <w:autoRedefine/>
    <w:uiPriority w:val="9"/>
    <w:qFormat/>
    <w:rsid w:val="002E57F4"/>
    <w:pPr>
      <w:keepNext/>
      <w:keepLines/>
      <w:jc w:val="center"/>
      <w:outlineLvl w:val="0"/>
    </w:pPr>
    <w:rPr>
      <w:rFonts w:eastAsia="Calibri"/>
      <w:b/>
      <w:bCs/>
      <w:sz w:val="32"/>
      <w:szCs w:val="32"/>
      <w:u w:val="single"/>
    </w:rPr>
  </w:style>
  <w:style w:type="paragraph" w:styleId="21">
    <w:name w:val="heading 2"/>
    <w:aliases w:val="heading 2,Heading 2 Hidden,H2,h2,Numbered text 3"/>
    <w:basedOn w:val="a7"/>
    <w:next w:val="a7"/>
    <w:link w:val="22"/>
    <w:autoRedefine/>
    <w:uiPriority w:val="9"/>
    <w:qFormat/>
    <w:rsid w:val="002E57F4"/>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2E57F4"/>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2E57F4"/>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2E57F4"/>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2E57F4"/>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2E57F4"/>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2E57F4"/>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2E57F4"/>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basedOn w:val="a8"/>
    <w:link w:val="12"/>
    <w:uiPriority w:val="9"/>
    <w:rsid w:val="002E57F4"/>
    <w:rPr>
      <w:rFonts w:ascii="Times New Roman" w:eastAsia="Calibri" w:hAnsi="Times New Roman" w:cs="Times New Roman"/>
      <w:b/>
      <w:bCs/>
      <w:sz w:val="32"/>
      <w:szCs w:val="32"/>
      <w:u w:val="single"/>
      <w:lang w:eastAsia="ru-RU"/>
    </w:rPr>
  </w:style>
  <w:style w:type="character" w:customStyle="1" w:styleId="22">
    <w:name w:val="Заголовок 2 Знак"/>
    <w:aliases w:val="heading 2 Знак,Heading 2 Hidden Знак,H2 Знак,h2 Знак,Numbered text 3 Знак"/>
    <w:basedOn w:val="a8"/>
    <w:link w:val="21"/>
    <w:uiPriority w:val="9"/>
    <w:rsid w:val="002E57F4"/>
    <w:rPr>
      <w:rFonts w:ascii="Times New Roman" w:eastAsia="Times New Roman" w:hAnsi="Times New Roman" w:cs="Times New Roman"/>
      <w:b/>
      <w:bCs/>
      <w:sz w:val="26"/>
      <w:szCs w:val="26"/>
      <w:lang w:eastAsia="ru-RU"/>
    </w:rPr>
  </w:style>
  <w:style w:type="character" w:customStyle="1" w:styleId="31">
    <w:name w:val="Заголовок 3 Знак"/>
    <w:aliases w:val="H3 Знак,Подраздел Знак"/>
    <w:basedOn w:val="a8"/>
    <w:link w:val="30"/>
    <w:uiPriority w:val="99"/>
    <w:rsid w:val="002E57F4"/>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2E57F4"/>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2E57F4"/>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2E57F4"/>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2E57F4"/>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2E57F4"/>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2E57F4"/>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2E57F4"/>
    <w:rPr>
      <w:rFonts w:ascii="Tahoma" w:eastAsia="Calibri" w:hAnsi="Tahoma"/>
      <w:sz w:val="16"/>
      <w:szCs w:val="16"/>
    </w:rPr>
  </w:style>
  <w:style w:type="character" w:customStyle="1" w:styleId="ac">
    <w:name w:val="Текст выноски Знак"/>
    <w:basedOn w:val="a8"/>
    <w:link w:val="ab"/>
    <w:uiPriority w:val="99"/>
    <w:rsid w:val="002E57F4"/>
    <w:rPr>
      <w:rFonts w:ascii="Tahoma" w:eastAsia="Calibri" w:hAnsi="Tahoma" w:cs="Times New Roman"/>
      <w:sz w:val="16"/>
      <w:szCs w:val="16"/>
      <w:lang w:eastAsia="ru-RU"/>
    </w:rPr>
  </w:style>
  <w:style w:type="character" w:styleId="ad">
    <w:name w:val="Hyperlink"/>
    <w:uiPriority w:val="99"/>
    <w:rsid w:val="002E57F4"/>
    <w:rPr>
      <w:rFonts w:cs="Times New Roman"/>
      <w:color w:val="0000FF"/>
      <w:u w:val="single"/>
    </w:rPr>
  </w:style>
  <w:style w:type="character" w:styleId="ae">
    <w:name w:val="FollowedHyperlink"/>
    <w:uiPriority w:val="99"/>
    <w:rsid w:val="002E57F4"/>
    <w:rPr>
      <w:rFonts w:cs="Times New Roman"/>
      <w:color w:val="800080"/>
      <w:u w:val="single"/>
    </w:rPr>
  </w:style>
  <w:style w:type="paragraph" w:styleId="af">
    <w:name w:val="Normal (Web)"/>
    <w:basedOn w:val="a7"/>
    <w:uiPriority w:val="99"/>
    <w:semiHidden/>
    <w:rsid w:val="002E57F4"/>
  </w:style>
  <w:style w:type="paragraph" w:styleId="14">
    <w:name w:val="toc 1"/>
    <w:basedOn w:val="a7"/>
    <w:next w:val="a7"/>
    <w:autoRedefine/>
    <w:uiPriority w:val="39"/>
    <w:qFormat/>
    <w:rsid w:val="002E57F4"/>
    <w:pPr>
      <w:tabs>
        <w:tab w:val="right" w:leader="dot" w:pos="9770"/>
      </w:tabs>
      <w:jc w:val="both"/>
    </w:pPr>
    <w:rPr>
      <w:b/>
      <w:bCs/>
      <w:sz w:val="26"/>
    </w:rPr>
  </w:style>
  <w:style w:type="paragraph" w:styleId="af0">
    <w:name w:val="footnote text"/>
    <w:basedOn w:val="a7"/>
    <w:link w:val="af1"/>
    <w:uiPriority w:val="99"/>
    <w:rsid w:val="002E57F4"/>
    <w:rPr>
      <w:rFonts w:eastAsia="Calibri"/>
      <w:sz w:val="20"/>
      <w:szCs w:val="20"/>
    </w:rPr>
  </w:style>
  <w:style w:type="character" w:customStyle="1" w:styleId="af1">
    <w:name w:val="Текст сноски Знак"/>
    <w:basedOn w:val="a8"/>
    <w:link w:val="af0"/>
    <w:uiPriority w:val="99"/>
    <w:rsid w:val="002E57F4"/>
    <w:rPr>
      <w:rFonts w:ascii="Times New Roman" w:eastAsia="Calibri" w:hAnsi="Times New Roman" w:cs="Times New Roman"/>
      <w:sz w:val="20"/>
      <w:szCs w:val="20"/>
      <w:lang w:eastAsia="ru-RU"/>
    </w:rPr>
  </w:style>
  <w:style w:type="paragraph" w:styleId="af2">
    <w:name w:val="header"/>
    <w:basedOn w:val="a7"/>
    <w:link w:val="af3"/>
    <w:uiPriority w:val="99"/>
    <w:rsid w:val="002E57F4"/>
    <w:pPr>
      <w:tabs>
        <w:tab w:val="center" w:pos="4677"/>
        <w:tab w:val="right" w:pos="9355"/>
      </w:tabs>
    </w:pPr>
    <w:rPr>
      <w:rFonts w:eastAsia="Calibri"/>
    </w:rPr>
  </w:style>
  <w:style w:type="character" w:customStyle="1" w:styleId="af3">
    <w:name w:val="Верхний колонтитул Знак"/>
    <w:basedOn w:val="a8"/>
    <w:link w:val="af2"/>
    <w:uiPriority w:val="99"/>
    <w:rsid w:val="002E57F4"/>
    <w:rPr>
      <w:rFonts w:ascii="Times New Roman" w:eastAsia="Calibri" w:hAnsi="Times New Roman" w:cs="Times New Roman"/>
      <w:sz w:val="24"/>
      <w:szCs w:val="24"/>
      <w:lang w:eastAsia="ru-RU"/>
    </w:rPr>
  </w:style>
  <w:style w:type="paragraph" w:styleId="af4">
    <w:name w:val="footer"/>
    <w:basedOn w:val="a7"/>
    <w:link w:val="af5"/>
    <w:uiPriority w:val="99"/>
    <w:rsid w:val="002E57F4"/>
    <w:pPr>
      <w:tabs>
        <w:tab w:val="center" w:pos="4677"/>
        <w:tab w:val="right" w:pos="9355"/>
      </w:tabs>
    </w:pPr>
    <w:rPr>
      <w:rFonts w:eastAsia="Calibri"/>
    </w:rPr>
  </w:style>
  <w:style w:type="character" w:customStyle="1" w:styleId="af5">
    <w:name w:val="Нижний колонтитул Знак"/>
    <w:basedOn w:val="a8"/>
    <w:link w:val="af4"/>
    <w:uiPriority w:val="99"/>
    <w:rsid w:val="002E57F4"/>
    <w:rPr>
      <w:rFonts w:ascii="Times New Roman" w:eastAsia="Calibri" w:hAnsi="Times New Roman" w:cs="Times New Roman"/>
      <w:sz w:val="24"/>
      <w:szCs w:val="24"/>
      <w:lang w:eastAsia="ru-RU"/>
    </w:rPr>
  </w:style>
  <w:style w:type="paragraph" w:styleId="af6">
    <w:name w:val="List Bullet"/>
    <w:basedOn w:val="a7"/>
    <w:rsid w:val="002E57F4"/>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2E57F4"/>
    <w:pPr>
      <w:jc w:val="center"/>
    </w:pPr>
    <w:rPr>
      <w:rFonts w:eastAsia="SimSun"/>
      <w:b/>
      <w:bCs/>
      <w:lang w:eastAsia="zh-CN"/>
    </w:rPr>
  </w:style>
  <w:style w:type="character" w:customStyle="1" w:styleId="af8">
    <w:name w:val="Заголовок Знак"/>
    <w:basedOn w:val="a8"/>
    <w:link w:val="af7"/>
    <w:rsid w:val="002E57F4"/>
    <w:rPr>
      <w:rFonts w:ascii="Times New Roman" w:eastAsia="SimSun" w:hAnsi="Times New Roman" w:cs="Times New Roman"/>
      <w:b/>
      <w:bCs/>
      <w:sz w:val="24"/>
      <w:szCs w:val="24"/>
      <w:lang w:eastAsia="zh-CN"/>
    </w:rPr>
  </w:style>
  <w:style w:type="paragraph" w:styleId="af9">
    <w:name w:val="Body Text Indent"/>
    <w:basedOn w:val="a7"/>
    <w:link w:val="afa"/>
    <w:rsid w:val="002E57F4"/>
    <w:pPr>
      <w:spacing w:after="120"/>
      <w:ind w:left="283"/>
      <w:jc w:val="both"/>
    </w:pPr>
    <w:rPr>
      <w:rFonts w:eastAsia="Calibri"/>
    </w:rPr>
  </w:style>
  <w:style w:type="character" w:customStyle="1" w:styleId="afa">
    <w:name w:val="Основной текст с отступом Знак"/>
    <w:basedOn w:val="a8"/>
    <w:link w:val="af9"/>
    <w:rsid w:val="002E57F4"/>
    <w:rPr>
      <w:rFonts w:ascii="Times New Roman" w:eastAsia="Calibri" w:hAnsi="Times New Roman" w:cs="Times New Roman"/>
      <w:sz w:val="24"/>
      <w:szCs w:val="24"/>
      <w:lang w:eastAsia="ru-RU"/>
    </w:rPr>
  </w:style>
  <w:style w:type="paragraph" w:styleId="afb">
    <w:name w:val="List Paragraph"/>
    <w:basedOn w:val="a7"/>
    <w:uiPriority w:val="34"/>
    <w:qFormat/>
    <w:rsid w:val="002E57F4"/>
    <w:pPr>
      <w:ind w:left="720"/>
      <w:contextualSpacing/>
    </w:pPr>
  </w:style>
  <w:style w:type="paragraph" w:styleId="afc">
    <w:name w:val="TOC Heading"/>
    <w:basedOn w:val="12"/>
    <w:next w:val="a7"/>
    <w:uiPriority w:val="39"/>
    <w:qFormat/>
    <w:rsid w:val="002E57F4"/>
    <w:pPr>
      <w:spacing w:before="480" w:line="276" w:lineRule="auto"/>
      <w:jc w:val="left"/>
      <w:outlineLvl w:val="9"/>
    </w:pPr>
    <w:rPr>
      <w:rFonts w:ascii="Cambria" w:hAnsi="Cambria"/>
      <w:color w:val="365F91"/>
    </w:rPr>
  </w:style>
  <w:style w:type="paragraph" w:customStyle="1" w:styleId="ConsPlusNonformat">
    <w:name w:val="ConsPlusNonformat"/>
    <w:uiPriority w:val="99"/>
    <w:semiHidden/>
    <w:rsid w:val="002E5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Заголвки 1 уровня Знак"/>
    <w:link w:val="16"/>
    <w:uiPriority w:val="99"/>
    <w:semiHidden/>
    <w:locked/>
    <w:rsid w:val="002E57F4"/>
    <w:rPr>
      <w:rFonts w:ascii="Times New Roman" w:hAnsi="Times New Roman"/>
      <w:b/>
      <w:bCs/>
      <w:sz w:val="28"/>
      <w:szCs w:val="28"/>
    </w:rPr>
  </w:style>
  <w:style w:type="paragraph" w:customStyle="1" w:styleId="16">
    <w:name w:val="Заголвки 1 уровня"/>
    <w:basedOn w:val="12"/>
    <w:link w:val="15"/>
    <w:uiPriority w:val="99"/>
    <w:semiHidden/>
    <w:rsid w:val="002E57F4"/>
    <w:pPr>
      <w:pageBreakBefore/>
      <w:spacing w:after="240"/>
    </w:pPr>
    <w:rPr>
      <w:rFonts w:eastAsiaTheme="minorHAnsi" w:cstheme="minorBidi"/>
      <w:sz w:val="28"/>
      <w:szCs w:val="28"/>
      <w:lang w:eastAsia="en-US"/>
    </w:rPr>
  </w:style>
  <w:style w:type="paragraph" w:customStyle="1" w:styleId="Default">
    <w:name w:val="Default"/>
    <w:rsid w:val="002E57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2E57F4"/>
    <w:rPr>
      <w:rFonts w:ascii="Times New Roman" w:hAnsi="Times New Roman" w:cs="Times New Roman"/>
      <w:sz w:val="22"/>
      <w:vertAlign w:val="superscript"/>
    </w:rPr>
  </w:style>
  <w:style w:type="table" w:styleId="afe">
    <w:name w:val="Table Grid"/>
    <w:basedOn w:val="a9"/>
    <w:uiPriority w:val="59"/>
    <w:rsid w:val="002E57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2E57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2E57F4"/>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2E57F4"/>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2E57F4"/>
    <w:rPr>
      <w:rFonts w:cs="Times New Roman"/>
      <w:sz w:val="16"/>
      <w:szCs w:val="16"/>
    </w:rPr>
  </w:style>
  <w:style w:type="paragraph" w:styleId="aff0">
    <w:name w:val="annotation text"/>
    <w:basedOn w:val="a7"/>
    <w:link w:val="aff1"/>
    <w:uiPriority w:val="99"/>
    <w:rsid w:val="002E57F4"/>
    <w:rPr>
      <w:rFonts w:eastAsia="Calibri"/>
      <w:sz w:val="20"/>
      <w:szCs w:val="20"/>
    </w:rPr>
  </w:style>
  <w:style w:type="character" w:customStyle="1" w:styleId="aff1">
    <w:name w:val="Текст примечания Знак"/>
    <w:basedOn w:val="a8"/>
    <w:link w:val="aff0"/>
    <w:uiPriority w:val="99"/>
    <w:rsid w:val="002E57F4"/>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2E57F4"/>
    <w:rPr>
      <w:b/>
      <w:bCs/>
    </w:rPr>
  </w:style>
  <w:style w:type="character" w:customStyle="1" w:styleId="aff3">
    <w:name w:val="Тема примечания Знак"/>
    <w:basedOn w:val="aff1"/>
    <w:link w:val="aff2"/>
    <w:uiPriority w:val="99"/>
    <w:semiHidden/>
    <w:rsid w:val="002E57F4"/>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2E57F4"/>
    <w:rPr>
      <w:rFonts w:eastAsia="Calibri"/>
      <w:sz w:val="20"/>
      <w:szCs w:val="20"/>
    </w:rPr>
  </w:style>
  <w:style w:type="character" w:customStyle="1" w:styleId="aff5">
    <w:name w:val="Текст концевой сноски Знак"/>
    <w:basedOn w:val="a8"/>
    <w:link w:val="aff4"/>
    <w:uiPriority w:val="99"/>
    <w:semiHidden/>
    <w:rsid w:val="002E57F4"/>
    <w:rPr>
      <w:rFonts w:ascii="Times New Roman" w:eastAsia="Calibri" w:hAnsi="Times New Roman" w:cs="Times New Roman"/>
      <w:sz w:val="20"/>
      <w:szCs w:val="20"/>
      <w:lang w:eastAsia="ru-RU"/>
    </w:rPr>
  </w:style>
  <w:style w:type="character" w:styleId="aff6">
    <w:name w:val="endnote reference"/>
    <w:uiPriority w:val="99"/>
    <w:semiHidden/>
    <w:rsid w:val="002E57F4"/>
    <w:rPr>
      <w:rFonts w:cs="Times New Roman"/>
      <w:vertAlign w:val="superscript"/>
    </w:rPr>
  </w:style>
  <w:style w:type="paragraph" w:styleId="32">
    <w:name w:val="toc 3"/>
    <w:basedOn w:val="a7"/>
    <w:next w:val="a7"/>
    <w:autoRedefine/>
    <w:uiPriority w:val="39"/>
    <w:rsid w:val="002E57F4"/>
    <w:pPr>
      <w:tabs>
        <w:tab w:val="right" w:leader="dot" w:pos="10195"/>
      </w:tabs>
    </w:pPr>
    <w:rPr>
      <w:rFonts w:ascii="Calibri" w:hAnsi="Calibri" w:cs="Calibri"/>
      <w:sz w:val="20"/>
      <w:szCs w:val="20"/>
    </w:rPr>
  </w:style>
  <w:style w:type="character" w:styleId="aff7">
    <w:name w:val="page number"/>
    <w:rsid w:val="002E57F4"/>
    <w:rPr>
      <w:rFonts w:cs="Times New Roman"/>
    </w:rPr>
  </w:style>
  <w:style w:type="paragraph" w:customStyle="1" w:styleId="18">
    <w:name w:val="ТАБЛ_1"/>
    <w:basedOn w:val="a7"/>
    <w:link w:val="19"/>
    <w:qFormat/>
    <w:rsid w:val="002E57F4"/>
    <w:pPr>
      <w:spacing w:after="120"/>
      <w:jc w:val="both"/>
    </w:pPr>
  </w:style>
  <w:style w:type="character" w:customStyle="1" w:styleId="19">
    <w:name w:val="ТАБЛ_1 Знак"/>
    <w:link w:val="18"/>
    <w:rsid w:val="002E57F4"/>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2E57F4"/>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2E57F4"/>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2E57F4"/>
    <w:pPr>
      <w:tabs>
        <w:tab w:val="right" w:leader="dot" w:pos="9781"/>
      </w:tabs>
      <w:ind w:firstLine="567"/>
    </w:pPr>
    <w:rPr>
      <w:bCs/>
      <w:sz w:val="26"/>
      <w:szCs w:val="20"/>
    </w:rPr>
  </w:style>
  <w:style w:type="character" w:styleId="affa">
    <w:name w:val="Placeholder Text"/>
    <w:uiPriority w:val="99"/>
    <w:semiHidden/>
    <w:rsid w:val="002E57F4"/>
    <w:rPr>
      <w:color w:val="808080"/>
    </w:rPr>
  </w:style>
  <w:style w:type="paragraph" w:customStyle="1" w:styleId="affb">
    <w:name w:val="Таблица"/>
    <w:basedOn w:val="a7"/>
    <w:qFormat/>
    <w:rsid w:val="002E57F4"/>
    <w:pPr>
      <w:spacing w:before="60" w:after="60"/>
    </w:pPr>
    <w:rPr>
      <w:color w:val="000000"/>
    </w:rPr>
  </w:style>
  <w:style w:type="paragraph" w:customStyle="1" w:styleId="120">
    <w:name w:val="Таблица Тело Центр 12"/>
    <w:basedOn w:val="a7"/>
    <w:rsid w:val="002E57F4"/>
    <w:pPr>
      <w:jc w:val="center"/>
    </w:pPr>
    <w:rPr>
      <w:lang w:val="en-US"/>
    </w:rPr>
  </w:style>
  <w:style w:type="paragraph" w:styleId="affc">
    <w:name w:val="E-mail Signature"/>
    <w:basedOn w:val="a7"/>
    <w:link w:val="affd"/>
    <w:rsid w:val="002E57F4"/>
    <w:pPr>
      <w:jc w:val="both"/>
    </w:pPr>
  </w:style>
  <w:style w:type="character" w:customStyle="1" w:styleId="affd">
    <w:name w:val="Электронная подпись Знак"/>
    <w:basedOn w:val="a8"/>
    <w:link w:val="affc"/>
    <w:rsid w:val="002E57F4"/>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2E57F4"/>
  </w:style>
  <w:style w:type="paragraph" w:customStyle="1" w:styleId="122">
    <w:name w:val="Таблица Шапка 12"/>
    <w:basedOn w:val="a7"/>
    <w:rsid w:val="002E57F4"/>
    <w:pPr>
      <w:jc w:val="center"/>
    </w:pPr>
    <w:rPr>
      <w:b/>
      <w:bCs/>
    </w:rPr>
  </w:style>
  <w:style w:type="paragraph" w:styleId="42">
    <w:name w:val="toc 4"/>
    <w:basedOn w:val="a7"/>
    <w:next w:val="a7"/>
    <w:autoRedefine/>
    <w:uiPriority w:val="39"/>
    <w:rsid w:val="002E57F4"/>
    <w:pPr>
      <w:ind w:left="480"/>
    </w:pPr>
    <w:rPr>
      <w:rFonts w:ascii="Calibri" w:hAnsi="Calibri" w:cs="Calibri"/>
      <w:sz w:val="20"/>
      <w:szCs w:val="20"/>
    </w:rPr>
  </w:style>
  <w:style w:type="paragraph" w:styleId="51">
    <w:name w:val="toc 5"/>
    <w:basedOn w:val="a7"/>
    <w:next w:val="a7"/>
    <w:autoRedefine/>
    <w:uiPriority w:val="39"/>
    <w:rsid w:val="002E57F4"/>
    <w:pPr>
      <w:ind w:left="720"/>
    </w:pPr>
    <w:rPr>
      <w:rFonts w:ascii="Calibri" w:hAnsi="Calibri" w:cs="Calibri"/>
      <w:sz w:val="20"/>
      <w:szCs w:val="20"/>
    </w:rPr>
  </w:style>
  <w:style w:type="paragraph" w:styleId="61">
    <w:name w:val="toc 6"/>
    <w:basedOn w:val="a7"/>
    <w:next w:val="a7"/>
    <w:autoRedefine/>
    <w:uiPriority w:val="39"/>
    <w:rsid w:val="002E57F4"/>
    <w:pPr>
      <w:ind w:left="960"/>
    </w:pPr>
    <w:rPr>
      <w:rFonts w:ascii="Calibri" w:hAnsi="Calibri" w:cs="Calibri"/>
      <w:sz w:val="20"/>
      <w:szCs w:val="20"/>
    </w:rPr>
  </w:style>
  <w:style w:type="paragraph" w:styleId="71">
    <w:name w:val="toc 7"/>
    <w:basedOn w:val="a7"/>
    <w:next w:val="a7"/>
    <w:autoRedefine/>
    <w:uiPriority w:val="39"/>
    <w:rsid w:val="002E57F4"/>
    <w:pPr>
      <w:ind w:left="1200"/>
    </w:pPr>
    <w:rPr>
      <w:rFonts w:ascii="Calibri" w:hAnsi="Calibri" w:cs="Calibri"/>
      <w:sz w:val="20"/>
      <w:szCs w:val="20"/>
    </w:rPr>
  </w:style>
  <w:style w:type="paragraph" w:styleId="81">
    <w:name w:val="toc 8"/>
    <w:basedOn w:val="a7"/>
    <w:next w:val="a7"/>
    <w:autoRedefine/>
    <w:uiPriority w:val="39"/>
    <w:rsid w:val="002E57F4"/>
    <w:pPr>
      <w:ind w:left="1440"/>
    </w:pPr>
    <w:rPr>
      <w:rFonts w:ascii="Calibri" w:hAnsi="Calibri" w:cs="Calibri"/>
      <w:sz w:val="20"/>
      <w:szCs w:val="20"/>
    </w:rPr>
  </w:style>
  <w:style w:type="paragraph" w:styleId="91">
    <w:name w:val="toc 9"/>
    <w:basedOn w:val="a7"/>
    <w:next w:val="a7"/>
    <w:autoRedefine/>
    <w:uiPriority w:val="39"/>
    <w:rsid w:val="002E57F4"/>
    <w:pPr>
      <w:ind w:left="1680"/>
    </w:pPr>
    <w:rPr>
      <w:rFonts w:ascii="Calibri" w:hAnsi="Calibri" w:cs="Calibri"/>
      <w:sz w:val="20"/>
      <w:szCs w:val="20"/>
    </w:rPr>
  </w:style>
  <w:style w:type="paragraph" w:customStyle="1" w:styleId="affe">
    <w:name w:val="Комментарий"/>
    <w:basedOn w:val="a7"/>
    <w:rsid w:val="002E57F4"/>
    <w:pPr>
      <w:ind w:firstLine="720"/>
      <w:jc w:val="both"/>
    </w:pPr>
    <w:rPr>
      <w:noProof/>
      <w:color w:val="0000FF"/>
    </w:rPr>
  </w:style>
  <w:style w:type="paragraph" w:customStyle="1" w:styleId="1a">
    <w:name w:val="Заг 1 АННОТАЦИЯ"/>
    <w:basedOn w:val="a7"/>
    <w:next w:val="a7"/>
    <w:rsid w:val="002E57F4"/>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2E57F4"/>
    <w:pPr>
      <w:numPr>
        <w:numId w:val="10"/>
      </w:numPr>
      <w:spacing w:line="360" w:lineRule="auto"/>
      <w:jc w:val="both"/>
    </w:pPr>
  </w:style>
  <w:style w:type="paragraph" w:customStyle="1" w:styleId="a5">
    <w:name w:val="Маркированный список с отступом"/>
    <w:basedOn w:val="a7"/>
    <w:rsid w:val="002E57F4"/>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2E57F4"/>
    <w:pPr>
      <w:ind w:firstLine="720"/>
      <w:jc w:val="both"/>
    </w:pPr>
    <w:rPr>
      <w:sz w:val="22"/>
    </w:rPr>
  </w:style>
  <w:style w:type="paragraph" w:customStyle="1" w:styleId="a4">
    <w:name w:val="Перечень примечаний"/>
    <w:basedOn w:val="a7"/>
    <w:rsid w:val="002E57F4"/>
    <w:pPr>
      <w:numPr>
        <w:numId w:val="11"/>
      </w:numPr>
      <w:jc w:val="both"/>
    </w:pPr>
    <w:rPr>
      <w:sz w:val="22"/>
    </w:rPr>
  </w:style>
  <w:style w:type="paragraph" w:customStyle="1" w:styleId="2">
    <w:name w:val="ПрилА2"/>
    <w:basedOn w:val="a7"/>
    <w:rsid w:val="002E57F4"/>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2E57F4"/>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2E57F4"/>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2E57F4"/>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2E57F4"/>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2E57F4"/>
    <w:pPr>
      <w:numPr>
        <w:numId w:val="7"/>
      </w:numPr>
      <w:jc w:val="both"/>
    </w:pPr>
  </w:style>
  <w:style w:type="paragraph" w:customStyle="1" w:styleId="a1">
    <w:name w:val="Комментарий Список"/>
    <w:basedOn w:val="a7"/>
    <w:rsid w:val="002E57F4"/>
    <w:pPr>
      <w:numPr>
        <w:numId w:val="4"/>
      </w:numPr>
      <w:jc w:val="both"/>
    </w:pPr>
    <w:rPr>
      <w:color w:val="0000FF"/>
    </w:rPr>
  </w:style>
  <w:style w:type="paragraph" w:customStyle="1" w:styleId="afff2">
    <w:name w:val="КомментарийГОСТ"/>
    <w:basedOn w:val="a7"/>
    <w:rsid w:val="002E57F4"/>
    <w:pPr>
      <w:ind w:firstLine="720"/>
      <w:jc w:val="both"/>
    </w:pPr>
    <w:rPr>
      <w:noProof/>
      <w:color w:val="800000"/>
    </w:rPr>
  </w:style>
  <w:style w:type="paragraph" w:customStyle="1" w:styleId="a6">
    <w:name w:val="КомментарийГОСТСписок"/>
    <w:basedOn w:val="a7"/>
    <w:rsid w:val="002E57F4"/>
    <w:pPr>
      <w:numPr>
        <w:numId w:val="5"/>
      </w:numPr>
      <w:jc w:val="both"/>
    </w:pPr>
    <w:rPr>
      <w:color w:val="800000"/>
    </w:rPr>
  </w:style>
  <w:style w:type="paragraph" w:customStyle="1" w:styleId="a2">
    <w:name w:val="Маркир. список"/>
    <w:basedOn w:val="af9"/>
    <w:rsid w:val="002E57F4"/>
    <w:pPr>
      <w:numPr>
        <w:numId w:val="6"/>
      </w:numPr>
      <w:spacing w:after="0" w:line="360" w:lineRule="auto"/>
    </w:pPr>
    <w:rPr>
      <w:rFonts w:eastAsia="Times New Roman" w:cs="Arial"/>
      <w:szCs w:val="20"/>
      <w:lang w:eastAsia="en-US"/>
    </w:rPr>
  </w:style>
  <w:style w:type="paragraph" w:styleId="a">
    <w:name w:val="List Number"/>
    <w:basedOn w:val="a7"/>
    <w:rsid w:val="002E57F4"/>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rsid w:val="002E57F4"/>
    <w:pPr>
      <w:jc w:val="center"/>
    </w:pPr>
    <w:rPr>
      <w:b/>
      <w:sz w:val="36"/>
      <w:szCs w:val="20"/>
    </w:rPr>
  </w:style>
  <w:style w:type="character" w:customStyle="1" w:styleId="25">
    <w:name w:val="Основной текст 2 Знак"/>
    <w:basedOn w:val="a8"/>
    <w:link w:val="24"/>
    <w:rsid w:val="002E57F4"/>
    <w:rPr>
      <w:rFonts w:ascii="Times New Roman" w:eastAsia="Times New Roman" w:hAnsi="Times New Roman" w:cs="Times New Roman"/>
      <w:b/>
      <w:sz w:val="36"/>
      <w:szCs w:val="20"/>
      <w:lang w:eastAsia="ru-RU"/>
    </w:rPr>
  </w:style>
  <w:style w:type="paragraph" w:styleId="33">
    <w:name w:val="Body Text 3"/>
    <w:basedOn w:val="a7"/>
    <w:link w:val="34"/>
    <w:rsid w:val="002E57F4"/>
    <w:rPr>
      <w:b/>
      <w:bCs/>
    </w:rPr>
  </w:style>
  <w:style w:type="character" w:customStyle="1" w:styleId="34">
    <w:name w:val="Основной текст 3 Знак"/>
    <w:basedOn w:val="a8"/>
    <w:link w:val="33"/>
    <w:rsid w:val="002E57F4"/>
    <w:rPr>
      <w:rFonts w:ascii="Times New Roman" w:eastAsia="Times New Roman" w:hAnsi="Times New Roman" w:cs="Times New Roman"/>
      <w:b/>
      <w:bCs/>
      <w:sz w:val="24"/>
      <w:szCs w:val="24"/>
      <w:lang w:eastAsia="ru-RU"/>
    </w:rPr>
  </w:style>
  <w:style w:type="character" w:styleId="afff3">
    <w:name w:val="Strong"/>
    <w:qFormat/>
    <w:rsid w:val="002E57F4"/>
    <w:rPr>
      <w:b/>
      <w:bCs/>
    </w:rPr>
  </w:style>
  <w:style w:type="paragraph" w:customStyle="1" w:styleId="26">
    <w:name w:val="Маркированный 2"/>
    <w:basedOn w:val="af6"/>
    <w:rsid w:val="002E57F4"/>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2E57F4"/>
    <w:rPr>
      <w:b/>
      <w:lang w:val="ru-RU"/>
    </w:rPr>
  </w:style>
  <w:style w:type="paragraph" w:customStyle="1" w:styleId="afff5">
    <w:name w:val="Табл. Заголовок"/>
    <w:basedOn w:val="a7"/>
    <w:rsid w:val="002E57F4"/>
    <w:pPr>
      <w:spacing w:before="60" w:after="60"/>
      <w:jc w:val="center"/>
    </w:pPr>
    <w:rPr>
      <w:color w:val="000000"/>
    </w:rPr>
  </w:style>
  <w:style w:type="paragraph" w:customStyle="1" w:styleId="afff6">
    <w:name w:val="Табл. текст по левому краю"/>
    <w:basedOn w:val="a7"/>
    <w:rsid w:val="002E57F4"/>
    <w:pPr>
      <w:spacing w:before="60" w:after="60"/>
    </w:pPr>
    <w:rPr>
      <w:color w:val="000000"/>
    </w:rPr>
  </w:style>
  <w:style w:type="paragraph" w:customStyle="1" w:styleId="CharChar5">
    <w:name w:val="Char Char5"/>
    <w:basedOn w:val="a7"/>
    <w:rsid w:val="002E57F4"/>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2E57F4"/>
    <w:pPr>
      <w:jc w:val="both"/>
    </w:pPr>
    <w:rPr>
      <w:rFonts w:ascii="Tahoma" w:hAnsi="Tahoma"/>
      <w:sz w:val="16"/>
      <w:szCs w:val="16"/>
    </w:rPr>
  </w:style>
  <w:style w:type="character" w:customStyle="1" w:styleId="afff8">
    <w:name w:val="Схема документа Знак"/>
    <w:basedOn w:val="a8"/>
    <w:link w:val="afff7"/>
    <w:uiPriority w:val="99"/>
    <w:rsid w:val="002E57F4"/>
    <w:rPr>
      <w:rFonts w:ascii="Tahoma" w:eastAsia="Times New Roman" w:hAnsi="Tahoma" w:cs="Times New Roman"/>
      <w:sz w:val="16"/>
      <w:szCs w:val="16"/>
      <w:lang w:eastAsia="ru-RU"/>
    </w:rPr>
  </w:style>
  <w:style w:type="paragraph" w:styleId="afff9">
    <w:name w:val="No Spacing"/>
    <w:uiPriority w:val="1"/>
    <w:qFormat/>
    <w:rsid w:val="002E57F4"/>
    <w:pPr>
      <w:spacing w:after="0" w:line="240" w:lineRule="auto"/>
    </w:pPr>
    <w:rPr>
      <w:rFonts w:ascii="Calibri" w:eastAsia="Calibri" w:hAnsi="Calibri" w:cs="Times New Roman"/>
    </w:rPr>
  </w:style>
  <w:style w:type="paragraph" w:customStyle="1" w:styleId="27">
    <w:name w:val="ТЗ_Название2"/>
    <w:basedOn w:val="a7"/>
    <w:rsid w:val="002E57F4"/>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2E57F4"/>
    <w:pPr>
      <w:spacing w:line="360" w:lineRule="auto"/>
      <w:jc w:val="center"/>
    </w:pPr>
    <w:rPr>
      <w:b/>
      <w:sz w:val="28"/>
    </w:rPr>
  </w:style>
  <w:style w:type="paragraph" w:customStyle="1" w:styleId="afffb">
    <w:name w:val="текст по ЕСПД"/>
    <w:basedOn w:val="a7"/>
    <w:link w:val="afffc"/>
    <w:rsid w:val="002E57F4"/>
    <w:pPr>
      <w:spacing w:line="360" w:lineRule="auto"/>
      <w:ind w:firstLine="425"/>
      <w:jc w:val="both"/>
    </w:pPr>
    <w:rPr>
      <w:sz w:val="28"/>
      <w:szCs w:val="28"/>
    </w:rPr>
  </w:style>
  <w:style w:type="character" w:customStyle="1" w:styleId="afffc">
    <w:name w:val="текст по ЕСПД Знак"/>
    <w:link w:val="afffb"/>
    <w:rsid w:val="002E57F4"/>
    <w:rPr>
      <w:rFonts w:ascii="Times New Roman" w:eastAsia="Times New Roman" w:hAnsi="Times New Roman" w:cs="Times New Roman"/>
      <w:sz w:val="28"/>
      <w:szCs w:val="28"/>
      <w:lang w:eastAsia="ru-RU"/>
    </w:rPr>
  </w:style>
  <w:style w:type="paragraph" w:customStyle="1" w:styleId="TableText">
    <w:name w:val="Table Text"/>
    <w:basedOn w:val="a7"/>
    <w:rsid w:val="002E57F4"/>
    <w:pPr>
      <w:keepLines/>
      <w:contextualSpacing/>
    </w:pPr>
    <w:rPr>
      <w:rFonts w:ascii="Book Antiqua" w:hAnsi="Book Antiqua" w:cs="Sendnya"/>
      <w:sz w:val="20"/>
      <w:szCs w:val="16"/>
    </w:rPr>
  </w:style>
  <w:style w:type="paragraph" w:customStyle="1" w:styleId="TableHeading">
    <w:name w:val="Table Heading"/>
    <w:basedOn w:val="TableText"/>
    <w:rsid w:val="002E57F4"/>
    <w:rPr>
      <w:b/>
      <w:bCs/>
    </w:rPr>
  </w:style>
  <w:style w:type="paragraph" w:styleId="afffd">
    <w:name w:val="Revision"/>
    <w:hidden/>
    <w:uiPriority w:val="99"/>
    <w:semiHidden/>
    <w:rsid w:val="002E57F4"/>
    <w:pPr>
      <w:spacing w:after="0" w:line="240" w:lineRule="auto"/>
    </w:pPr>
    <w:rPr>
      <w:rFonts w:ascii="Calibri" w:eastAsia="Calibri" w:hAnsi="Calibri" w:cs="Times New Roman"/>
    </w:rPr>
  </w:style>
  <w:style w:type="paragraph" w:styleId="afffe">
    <w:name w:val="Subtitle"/>
    <w:basedOn w:val="a7"/>
    <w:next w:val="a7"/>
    <w:link w:val="affff"/>
    <w:qFormat/>
    <w:rsid w:val="002E57F4"/>
    <w:pPr>
      <w:spacing w:after="60"/>
      <w:jc w:val="center"/>
      <w:outlineLvl w:val="1"/>
    </w:pPr>
    <w:rPr>
      <w:rFonts w:ascii="Cambria" w:hAnsi="Cambria"/>
    </w:rPr>
  </w:style>
  <w:style w:type="character" w:customStyle="1" w:styleId="affff">
    <w:name w:val="Подзаголовок Знак"/>
    <w:basedOn w:val="a8"/>
    <w:link w:val="afffe"/>
    <w:rsid w:val="002E57F4"/>
    <w:rPr>
      <w:rFonts w:ascii="Cambria" w:eastAsia="Times New Roman" w:hAnsi="Cambria" w:cs="Times New Roman"/>
      <w:sz w:val="24"/>
      <w:szCs w:val="24"/>
      <w:lang w:eastAsia="ru-RU"/>
    </w:rPr>
  </w:style>
  <w:style w:type="paragraph" w:customStyle="1" w:styleId="xl63">
    <w:name w:val="xl63"/>
    <w:basedOn w:val="a7"/>
    <w:rsid w:val="002E57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2E57F4"/>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2E5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rsid w:val="002E57F4"/>
    <w:pPr>
      <w:spacing w:after="120" w:line="480" w:lineRule="auto"/>
      <w:ind w:left="283"/>
    </w:pPr>
  </w:style>
  <w:style w:type="character" w:customStyle="1" w:styleId="29">
    <w:name w:val="Основной текст с отступом 2 Знак"/>
    <w:basedOn w:val="a8"/>
    <w:link w:val="28"/>
    <w:uiPriority w:val="99"/>
    <w:semiHidden/>
    <w:rsid w:val="002E57F4"/>
    <w:rPr>
      <w:rFonts w:ascii="Times New Roman" w:eastAsia="Times New Roman" w:hAnsi="Times New Roman" w:cs="Times New Roman"/>
      <w:sz w:val="24"/>
      <w:szCs w:val="24"/>
      <w:lang w:eastAsia="ru-RU"/>
    </w:rPr>
  </w:style>
  <w:style w:type="table" w:customStyle="1" w:styleId="2a">
    <w:name w:val="Сетка таблицы2"/>
    <w:basedOn w:val="a9"/>
    <w:rsid w:val="002E57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2E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2E57F4"/>
    <w:pPr>
      <w:ind w:left="720"/>
      <w:contextualSpacing/>
    </w:pPr>
    <w:rPr>
      <w:rFonts w:eastAsia="Calibri"/>
    </w:rPr>
  </w:style>
  <w:style w:type="paragraph" w:customStyle="1" w:styleId="s1">
    <w:name w:val="s_1"/>
    <w:basedOn w:val="a7"/>
    <w:rsid w:val="002E57F4"/>
    <w:pPr>
      <w:spacing w:before="100" w:beforeAutospacing="1" w:after="100" w:afterAutospacing="1"/>
    </w:pPr>
  </w:style>
  <w:style w:type="character" w:styleId="affff0">
    <w:name w:val="Book Title"/>
    <w:uiPriority w:val="33"/>
    <w:qFormat/>
    <w:rsid w:val="002E57F4"/>
    <w:rPr>
      <w:b/>
      <w:bCs/>
      <w:smallCaps/>
      <w:spacing w:val="5"/>
    </w:rPr>
  </w:style>
  <w:style w:type="table" w:customStyle="1" w:styleId="130">
    <w:name w:val="Сетка таблицы13"/>
    <w:basedOn w:val="a9"/>
    <w:rsid w:val="002E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E57F4"/>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E57F4"/>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E57F4"/>
    <w:rPr>
      <w:rFonts w:ascii="Times New Roman" w:hAnsi="Times New Roman" w:cs="Times New Roman"/>
      <w:b/>
      <w:sz w:val="28"/>
      <w:szCs w:val="28"/>
    </w:rPr>
  </w:style>
  <w:style w:type="character" w:customStyle="1" w:styleId="1c">
    <w:name w:val="МР заголовок1 Знак"/>
    <w:basedOn w:val="a8"/>
    <w:link w:val="1"/>
    <w:rsid w:val="002E57F4"/>
    <w:rPr>
      <w:rFonts w:ascii="Times New Roman" w:hAnsi="Times New Roman" w:cs="Times New Roman"/>
      <w:b/>
      <w:sz w:val="32"/>
      <w:szCs w:val="28"/>
    </w:rPr>
  </w:style>
  <w:style w:type="character" w:customStyle="1" w:styleId="Hyperlink0">
    <w:name w:val="Hyperlink.0"/>
    <w:basedOn w:val="a8"/>
    <w:rsid w:val="002E57F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2</cp:revision>
  <dcterms:created xsi:type="dcterms:W3CDTF">2024-01-17T03:18:00Z</dcterms:created>
  <dcterms:modified xsi:type="dcterms:W3CDTF">2024-01-17T03:18:00Z</dcterms:modified>
</cp:coreProperties>
</file>