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6E9F" w14:textId="72448996" w:rsidR="008741A1" w:rsidRPr="00F276D0" w:rsidRDefault="008741A1" w:rsidP="008741A1">
      <w:pPr>
        <w:pStyle w:val="aa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76D0">
        <w:rPr>
          <w:rFonts w:ascii="Times New Roman" w:hAnsi="Times New Roman" w:cs="Times New Roman"/>
          <w:b/>
          <w:sz w:val="24"/>
          <w:szCs w:val="24"/>
        </w:rPr>
        <w:t xml:space="preserve">План деятельности муниципальной </w:t>
      </w:r>
      <w:r w:rsidR="00DD2621" w:rsidRPr="00F276D0">
        <w:rPr>
          <w:rFonts w:ascii="Times New Roman" w:hAnsi="Times New Roman" w:cs="Times New Roman"/>
          <w:b/>
          <w:sz w:val="24"/>
          <w:szCs w:val="24"/>
        </w:rPr>
        <w:t xml:space="preserve">базовой площадки </w:t>
      </w:r>
      <w:r w:rsidR="00DD2621" w:rsidRPr="00F276D0">
        <w:rPr>
          <w:rFonts w:ascii="Times New Roman" w:hAnsi="Times New Roman" w:cs="Times New Roman"/>
          <w:b/>
          <w:sz w:val="24"/>
          <w:szCs w:val="24"/>
        </w:rPr>
        <w:br/>
        <w:t>на период 2024-2025</w:t>
      </w:r>
      <w:r w:rsidRPr="00F276D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7E9B25C" w14:textId="77777777" w:rsidR="008741A1" w:rsidRPr="00F276D0" w:rsidRDefault="008741A1" w:rsidP="008741A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76D0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образовательной организации </w:t>
      </w:r>
      <w:r w:rsidRPr="00F276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МАОУ СШ № 65 </w:t>
      </w:r>
    </w:p>
    <w:p w14:paraId="3B6C6324" w14:textId="2DCD5804" w:rsidR="008741A1" w:rsidRPr="00F276D0" w:rsidRDefault="008741A1" w:rsidP="008741A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D0">
        <w:rPr>
          <w:rFonts w:ascii="Times New Roman" w:eastAsia="Calibri" w:hAnsi="Times New Roman" w:cs="Times New Roman"/>
          <w:sz w:val="24"/>
          <w:szCs w:val="24"/>
        </w:rPr>
        <w:t xml:space="preserve">Тип муниципальной базовой площадки </w:t>
      </w:r>
      <w:r w:rsidRPr="00F276D0">
        <w:rPr>
          <w:rFonts w:ascii="Times New Roman" w:eastAsia="Calibri" w:hAnsi="Times New Roman" w:cs="Times New Roman"/>
          <w:sz w:val="24"/>
          <w:szCs w:val="24"/>
          <w:u w:val="single"/>
        </w:rPr>
        <w:t>внедренческая</w:t>
      </w:r>
    </w:p>
    <w:p w14:paraId="39B6673F" w14:textId="69783A70" w:rsidR="00DD2621" w:rsidRPr="00F276D0" w:rsidRDefault="00DD2621" w:rsidP="008741A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 </w:t>
      </w:r>
      <w:proofErr w:type="gramStart"/>
      <w:r w:rsidR="00F276D0" w:rsidRPr="00F276D0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деятельности:</w:t>
      </w:r>
      <w:r w:rsidRPr="00F276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76D0">
        <w:rPr>
          <w:rFonts w:ascii="Times New Roman" w:hAnsi="Times New Roman" w:cs="Times New Roman"/>
          <w:sz w:val="24"/>
          <w:szCs w:val="24"/>
        </w:rPr>
        <w:t xml:space="preserve"> Освоение</w:t>
      </w:r>
      <w:proofErr w:type="gramEnd"/>
      <w:r w:rsidRPr="00F276D0">
        <w:rPr>
          <w:rFonts w:ascii="Times New Roman" w:hAnsi="Times New Roman" w:cs="Times New Roman"/>
          <w:sz w:val="24"/>
          <w:szCs w:val="24"/>
        </w:rPr>
        <w:t xml:space="preserve"> новых эффективных технологий, методов и приёмов работы в практике образовательной организации по сопровождению обучающихся с ОВЗ (РАС, ЗПР).</w:t>
      </w:r>
    </w:p>
    <w:p w14:paraId="176663F6" w14:textId="0D7A668F" w:rsidR="00DD2621" w:rsidRPr="00F276D0" w:rsidRDefault="00DD2621" w:rsidP="008741A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Задача</w:t>
      </w:r>
      <w:r w:rsidR="00921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276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Ориентироваться на поиск эффективных технологий, методов и приёмов по сопровождению и обучению детей с ОВЗ с учётом особенностей их психофизического развития и индивидуальных образовательных потребностей</w:t>
      </w:r>
    </w:p>
    <w:tbl>
      <w:tblPr>
        <w:tblW w:w="100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208"/>
      </w:tblGrid>
      <w:tr w:rsidR="00DD2621" w:rsidRPr="00F276D0" w14:paraId="50E21FF5" w14:textId="77777777" w:rsidTr="00B521D9">
        <w:trPr>
          <w:trHeight w:val="59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D22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23BF0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школа № 65 имени воина-интернационалиста Городного О.М.»</w:t>
            </w:r>
          </w:p>
        </w:tc>
      </w:tr>
      <w:tr w:rsidR="00DD2621" w:rsidRPr="00F276D0" w14:paraId="42CCDCF4" w14:textId="77777777" w:rsidTr="00B521D9">
        <w:trPr>
          <w:trHeight w:val="64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592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Ф.И.О. руководителя  муниципальной образовательной организации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DF42A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Колпакова Ольга Владимировна</w:t>
            </w:r>
          </w:p>
        </w:tc>
      </w:tr>
      <w:tr w:rsidR="00DD2621" w:rsidRPr="00F276D0" w14:paraId="728C7BE4" w14:textId="77777777" w:rsidTr="00B521D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37B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лица, должность, контактный телефон, электронный адрес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8388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 xml:space="preserve">Соловьева Светлана Алексеевна, заместитель директора по УВР, 89135983800, </w:t>
            </w:r>
          </w:p>
          <w:p w14:paraId="76E2B6D2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sveta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sdv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</w:rPr>
                <w:t>908070@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D2621" w:rsidRPr="00F276D0" w14:paraId="478843F3" w14:textId="77777777" w:rsidTr="00B521D9">
        <w:trPr>
          <w:trHeight w:val="58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F5C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 xml:space="preserve">Фактический адрес нахождения </w:t>
            </w:r>
            <w:r w:rsidRPr="00F276D0">
              <w:rPr>
                <w:rFonts w:ascii="Times New Roman" w:hAnsi="Times New Roman"/>
                <w:sz w:val="24"/>
                <w:szCs w:val="24"/>
              </w:rPr>
              <w:br/>
              <w:t>городской базовой площадки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EE4B1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660046, Россия, Красноярский край, город Красноярск, улица Аральская, д.5</w:t>
            </w:r>
          </w:p>
        </w:tc>
      </w:tr>
      <w:tr w:rsidR="00DD2621" w:rsidRPr="00F276D0" w14:paraId="5D7FCF97" w14:textId="77777777" w:rsidTr="00B521D9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76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Тема деятельности городской базовой площадки и краткое обоснование актуальности решения проблемы или задачи развития образования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95813" w14:textId="77777777" w:rsidR="00DD2621" w:rsidRPr="00F276D0" w:rsidRDefault="00DD2621" w:rsidP="00B521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деятельности городской площадки: «Совершенствование коммуникативных навыков у детей с ОВЗ (РАС, ЗПР) через применение эффективных технологий».</w:t>
            </w:r>
          </w:p>
          <w:p w14:paraId="06247B17" w14:textId="77777777" w:rsidR="00DD2621" w:rsidRPr="00F276D0" w:rsidRDefault="00DD2621" w:rsidP="00B521D9">
            <w:pPr>
              <w:pStyle w:val="a9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детей с ОВЗ недостаточно сформированы коммуникативные навыки. Обучающиеся часто испытывают сложности в ситуациях установления контактов с собеседниками, необходимости передать или воспринять от них информацию, организовать коллективную работу.</w:t>
            </w:r>
          </w:p>
          <w:p w14:paraId="4092DEF2" w14:textId="77777777" w:rsidR="00DD2621" w:rsidRPr="00F276D0" w:rsidRDefault="00DD2621" w:rsidP="00B521D9">
            <w:pPr>
              <w:spacing w:after="0"/>
              <w:jc w:val="both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связи с этим актуально изучить, подобрать и применить технологии, которые позволят усовершенствовать навыки эффективного общения и совместной деятельности детей с ОВЗ.</w:t>
            </w:r>
          </w:p>
        </w:tc>
      </w:tr>
      <w:tr w:rsidR="00DD2621" w:rsidRPr="00F276D0" w14:paraId="67C75668" w14:textId="77777777" w:rsidTr="00B521D9">
        <w:trPr>
          <w:trHeight w:val="59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05B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Тип площадки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F1722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Внедренческая</w:t>
            </w:r>
          </w:p>
        </w:tc>
      </w:tr>
      <w:tr w:rsidR="00DD2621" w:rsidRPr="00F276D0" w14:paraId="6EFA6247" w14:textId="77777777" w:rsidTr="00B521D9">
        <w:trPr>
          <w:trHeight w:val="66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2B7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Ссылка на размещение информации о деятельности городской базовой площадки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F5A3" w14:textId="77777777" w:rsidR="00DD2621" w:rsidRPr="00F276D0" w:rsidRDefault="00DD2621" w:rsidP="00B521D9">
            <w:pPr>
              <w:pStyle w:val="ad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276D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https://sh65-krasnoyarsk-r04.gosweb.gosuslugi.ru/svedeniya-ob-obrazovatelnoy-organizatsii/bazovaya-ploschadka-inklyuzivnye-praktiki-maou-ssh-65/</w:t>
              </w:r>
            </w:hyperlink>
          </w:p>
        </w:tc>
      </w:tr>
      <w:tr w:rsidR="00DD2621" w:rsidRPr="00F276D0" w14:paraId="22A3A810" w14:textId="77777777" w:rsidTr="00B521D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592" w14:textId="77777777" w:rsidR="00DD2621" w:rsidRPr="00F276D0" w:rsidRDefault="00DD2621" w:rsidP="00B521D9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D0">
              <w:rPr>
                <w:rFonts w:ascii="Times New Roman" w:hAnsi="Times New Roman"/>
                <w:sz w:val="24"/>
                <w:szCs w:val="24"/>
              </w:rPr>
              <w:t>Ключевые сотрудники, необходимые при реализации деятельности городской базовой площадки, с указанием их функций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31B8C" w14:textId="77777777" w:rsidR="00DD2621" w:rsidRPr="00F276D0" w:rsidRDefault="00DD2621" w:rsidP="00B521D9">
            <w:pPr>
              <w:pStyle w:val="ad"/>
              <w:spacing w:after="0" w:line="276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/>
                <w:iCs/>
                <w:sz w:val="24"/>
                <w:szCs w:val="24"/>
              </w:rPr>
              <w:t>Колпакова О. В., директор;</w:t>
            </w:r>
          </w:p>
          <w:p w14:paraId="0584849B" w14:textId="77777777" w:rsidR="00DD2621" w:rsidRPr="00F276D0" w:rsidRDefault="00DD2621" w:rsidP="00B521D9">
            <w:pPr>
              <w:pStyle w:val="ad"/>
              <w:spacing w:after="0" w:line="276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/>
                <w:iCs/>
                <w:sz w:val="24"/>
                <w:szCs w:val="24"/>
              </w:rPr>
              <w:t>Соловьёва С. А., заместитель директора по УВР;</w:t>
            </w:r>
          </w:p>
          <w:p w14:paraId="47DFF15F" w14:textId="77777777" w:rsidR="00DD2621" w:rsidRPr="00F276D0" w:rsidRDefault="00DD2621" w:rsidP="00B521D9">
            <w:pPr>
              <w:pStyle w:val="ad"/>
              <w:spacing w:after="0" w:line="276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276D0">
              <w:rPr>
                <w:rFonts w:ascii="Times New Roman" w:hAnsi="Times New Roman"/>
                <w:iCs/>
                <w:sz w:val="24"/>
                <w:szCs w:val="24"/>
              </w:rPr>
              <w:t>Майнагашева</w:t>
            </w:r>
            <w:proofErr w:type="spellEnd"/>
            <w:r w:rsidRPr="00F276D0">
              <w:rPr>
                <w:rFonts w:ascii="Times New Roman" w:hAnsi="Times New Roman"/>
                <w:iCs/>
                <w:sz w:val="24"/>
                <w:szCs w:val="24"/>
              </w:rPr>
              <w:t xml:space="preserve"> Т. О., учитель-дефектолог;</w:t>
            </w:r>
          </w:p>
          <w:p w14:paraId="753B92CA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Пикурова В. В., учитель-дефектолог</w:t>
            </w:r>
          </w:p>
          <w:p w14:paraId="097B41F4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Ященко Л. Н., учитель-логопед;</w:t>
            </w:r>
          </w:p>
          <w:p w14:paraId="589DD6C6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Игнатова Н. С., педагог-психолог;</w:t>
            </w:r>
          </w:p>
          <w:p w14:paraId="3A455F6B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Горобец Н. </w:t>
            </w:r>
            <w:proofErr w:type="spellStart"/>
            <w:proofErr w:type="gramStart"/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А.,учитель</w:t>
            </w:r>
            <w:proofErr w:type="spellEnd"/>
            <w:proofErr w:type="gramEnd"/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-логопед;</w:t>
            </w:r>
          </w:p>
          <w:p w14:paraId="126A5E85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Пастушенко М. А., педагог-психолог;</w:t>
            </w:r>
          </w:p>
          <w:p w14:paraId="15B8D535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Радченко О. С., учитель начальных классов;</w:t>
            </w:r>
          </w:p>
          <w:p w14:paraId="6ED81144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Ятмасова</w:t>
            </w:r>
            <w:proofErr w:type="spellEnd"/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С, учитель начальных классов;</w:t>
            </w:r>
          </w:p>
          <w:p w14:paraId="721B54B0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Байкалова О. В., учитель-логопед;</w:t>
            </w:r>
          </w:p>
          <w:p w14:paraId="1D8CCEDD" w14:textId="77777777" w:rsidR="00DD2621" w:rsidRPr="00F276D0" w:rsidRDefault="00DD2621" w:rsidP="00B521D9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Романова Е. С., учитель-дефектолог;</w:t>
            </w:r>
          </w:p>
          <w:p w14:paraId="3DE8AF8E" w14:textId="77777777" w:rsidR="00DD2621" w:rsidRPr="00F276D0" w:rsidRDefault="00DD2621" w:rsidP="00B521D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iCs/>
                <w:sz w:val="24"/>
                <w:szCs w:val="24"/>
              </w:rPr>
              <w:t>Вяткина С. В., учитель-логопед.</w:t>
            </w:r>
          </w:p>
        </w:tc>
      </w:tr>
    </w:tbl>
    <w:p w14:paraId="1331DE8B" w14:textId="77777777" w:rsidR="00DD2621" w:rsidRPr="00F276D0" w:rsidRDefault="00DD2621" w:rsidP="00F276D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5113"/>
        <w:gridCol w:w="1113"/>
        <w:gridCol w:w="1959"/>
      </w:tblGrid>
      <w:tr w:rsidR="00DD2621" w:rsidRPr="00F276D0" w14:paraId="78DABDC5" w14:textId="77777777" w:rsidTr="00F276D0">
        <w:tc>
          <w:tcPr>
            <w:tcW w:w="2022" w:type="dxa"/>
          </w:tcPr>
          <w:p w14:paraId="07256D72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3" w:type="dxa"/>
          </w:tcPr>
          <w:p w14:paraId="41E4651D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1113" w:type="dxa"/>
          </w:tcPr>
          <w:p w14:paraId="7207D3F0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9" w:type="dxa"/>
          </w:tcPr>
          <w:p w14:paraId="315A8630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276D0" w:rsidRPr="00F276D0" w14:paraId="6F06D863" w14:textId="77777777" w:rsidTr="00F276D0">
        <w:tc>
          <w:tcPr>
            <w:tcW w:w="2022" w:type="dxa"/>
          </w:tcPr>
          <w:p w14:paraId="7AAF22B4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13" w:type="dxa"/>
          </w:tcPr>
          <w:p w14:paraId="2BD34236" w14:textId="77777777" w:rsidR="00DD2621" w:rsidRPr="00F276D0" w:rsidRDefault="00DD2621" w:rsidP="00B521D9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276D0">
              <w:rPr>
                <w:color w:val="000000" w:themeColor="text1"/>
                <w:lang w:eastAsia="en-US"/>
              </w:rPr>
              <w:t>Профилактика нежелательного поведения у обучающихся с РАС через развитие творческих способностей</w:t>
            </w:r>
          </w:p>
        </w:tc>
        <w:tc>
          <w:tcPr>
            <w:tcW w:w="1113" w:type="dxa"/>
          </w:tcPr>
          <w:p w14:paraId="629FDDF8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59" w:type="dxa"/>
          </w:tcPr>
          <w:p w14:paraId="2A135075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Е. С.,</w:t>
            </w:r>
          </w:p>
          <w:p w14:paraId="4202586B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Колобанов</w:t>
            </w:r>
            <w:proofErr w:type="spellEnd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А.</w:t>
            </w:r>
          </w:p>
        </w:tc>
      </w:tr>
      <w:tr w:rsidR="00F276D0" w:rsidRPr="00F276D0" w14:paraId="3A39975D" w14:textId="77777777" w:rsidTr="00F276D0">
        <w:tc>
          <w:tcPr>
            <w:tcW w:w="2022" w:type="dxa"/>
          </w:tcPr>
          <w:p w14:paraId="74A82DCC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13" w:type="dxa"/>
          </w:tcPr>
          <w:p w14:paraId="72F1D13C" w14:textId="77777777" w:rsidR="00DD2621" w:rsidRPr="00F276D0" w:rsidRDefault="00DD2621" w:rsidP="00B521D9">
            <w:pPr>
              <w:pStyle w:val="3"/>
              <w:rPr>
                <w:color w:val="000000" w:themeColor="text1"/>
              </w:rPr>
            </w:pPr>
            <w:r w:rsidRPr="00F276D0">
              <w:rPr>
                <w:color w:val="000000" w:themeColor="text1"/>
              </w:rPr>
              <w:t>Формы и способы обучения, обеспечивающие включенность каждого обучающегося в течение урока.</w:t>
            </w:r>
          </w:p>
        </w:tc>
        <w:tc>
          <w:tcPr>
            <w:tcW w:w="1113" w:type="dxa"/>
          </w:tcPr>
          <w:p w14:paraId="41F4DAD1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59" w:type="dxa"/>
          </w:tcPr>
          <w:p w14:paraId="697B4CAE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Вяткина С. К., Пастушенко М. А.-педагог-психолог</w:t>
            </w:r>
          </w:p>
        </w:tc>
      </w:tr>
      <w:tr w:rsidR="00F276D0" w:rsidRPr="00F276D0" w14:paraId="7D674D51" w14:textId="77777777" w:rsidTr="00F276D0">
        <w:tc>
          <w:tcPr>
            <w:tcW w:w="2022" w:type="dxa"/>
          </w:tcPr>
          <w:p w14:paraId="4E7090B1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13" w:type="dxa"/>
          </w:tcPr>
          <w:p w14:paraId="4F6BC232" w14:textId="77777777" w:rsidR="00DD2621" w:rsidRPr="00F276D0" w:rsidRDefault="00DD2621" w:rsidP="00B521D9">
            <w:pPr>
              <w:pStyle w:val="3"/>
              <w:rPr>
                <w:color w:val="000000" w:themeColor="text1"/>
              </w:rPr>
            </w:pPr>
            <w:r w:rsidRPr="00F276D0">
              <w:rPr>
                <w:color w:val="000000" w:themeColor="text1"/>
              </w:rPr>
              <w:t>Групповая работа как средство формирования коммуникативных УУД у обучающихся с ОВЗ на уроке математики.</w:t>
            </w:r>
          </w:p>
        </w:tc>
        <w:tc>
          <w:tcPr>
            <w:tcW w:w="1113" w:type="dxa"/>
          </w:tcPr>
          <w:p w14:paraId="7405E794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59" w:type="dxa"/>
          </w:tcPr>
          <w:p w14:paraId="21921CCB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Ятмасова</w:t>
            </w:r>
            <w:proofErr w:type="spellEnd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С., Муратова Р.В.-педагог-психолог</w:t>
            </w:r>
          </w:p>
        </w:tc>
      </w:tr>
      <w:tr w:rsidR="00F276D0" w:rsidRPr="00F276D0" w14:paraId="4B06D073" w14:textId="77777777" w:rsidTr="00F276D0">
        <w:tc>
          <w:tcPr>
            <w:tcW w:w="2022" w:type="dxa"/>
          </w:tcPr>
          <w:p w14:paraId="7F0E17C1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13" w:type="dxa"/>
          </w:tcPr>
          <w:p w14:paraId="5AB246B7" w14:textId="77777777" w:rsidR="00DD2621" w:rsidRPr="00F276D0" w:rsidRDefault="00DD2621" w:rsidP="00B521D9">
            <w:pPr>
              <w:pStyle w:val="3"/>
              <w:rPr>
                <w:color w:val="000000" w:themeColor="text1"/>
              </w:rPr>
            </w:pPr>
            <w:r w:rsidRPr="00F276D0">
              <w:rPr>
                <w:color w:val="000000" w:themeColor="text1"/>
              </w:rPr>
              <w:t xml:space="preserve">Бинарное занятие: Развитие обучающихся с ОВЗ через занятия по </w:t>
            </w:r>
            <w:proofErr w:type="spellStart"/>
            <w:r w:rsidRPr="00F276D0">
              <w:rPr>
                <w:color w:val="000000" w:themeColor="text1"/>
              </w:rPr>
              <w:t>логоритмике</w:t>
            </w:r>
            <w:proofErr w:type="spellEnd"/>
            <w:r w:rsidRPr="00F276D0">
              <w:rPr>
                <w:color w:val="000000" w:themeColor="text1"/>
              </w:rPr>
              <w:t>.</w:t>
            </w:r>
          </w:p>
        </w:tc>
        <w:tc>
          <w:tcPr>
            <w:tcW w:w="1113" w:type="dxa"/>
          </w:tcPr>
          <w:p w14:paraId="044FC136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59" w:type="dxa"/>
          </w:tcPr>
          <w:p w14:paraId="02B3E939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Байкалова О. В., педагог по </w:t>
            </w:r>
            <w:proofErr w:type="spellStart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логоритмике</w:t>
            </w:r>
            <w:proofErr w:type="spellEnd"/>
          </w:p>
        </w:tc>
      </w:tr>
      <w:tr w:rsidR="00F276D0" w:rsidRPr="00F276D0" w14:paraId="7B2BA327" w14:textId="77777777" w:rsidTr="00F276D0">
        <w:tc>
          <w:tcPr>
            <w:tcW w:w="2022" w:type="dxa"/>
          </w:tcPr>
          <w:p w14:paraId="5F77B414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13" w:type="dxa"/>
          </w:tcPr>
          <w:p w14:paraId="0E444E1E" w14:textId="77777777" w:rsidR="00DD2621" w:rsidRPr="00F276D0" w:rsidRDefault="00DD2621" w:rsidP="00B521D9">
            <w:pPr>
              <w:pStyle w:val="3"/>
              <w:rPr>
                <w:color w:val="000000" w:themeColor="text1"/>
              </w:rPr>
            </w:pPr>
            <w:r w:rsidRPr="00F276D0">
              <w:rPr>
                <w:color w:val="000000" w:themeColor="text1"/>
              </w:rPr>
              <w:t>Развитие коммуникативной компетенции обучающихся с ОВЗ на уроках чтения, письма и развития речи, способствующее успешной социальной адаптации.</w:t>
            </w:r>
          </w:p>
        </w:tc>
        <w:tc>
          <w:tcPr>
            <w:tcW w:w="1113" w:type="dxa"/>
          </w:tcPr>
          <w:p w14:paraId="6D75891F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59" w:type="dxa"/>
          </w:tcPr>
          <w:p w14:paraId="511A5B41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Радченко О. С., Пастушенко М.А.-педагог-</w:t>
            </w:r>
            <w:proofErr w:type="spellStart"/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пихолог</w:t>
            </w:r>
            <w:proofErr w:type="spellEnd"/>
          </w:p>
        </w:tc>
      </w:tr>
      <w:tr w:rsidR="00F276D0" w:rsidRPr="00F276D0" w14:paraId="7A493183" w14:textId="77777777" w:rsidTr="00F276D0">
        <w:tc>
          <w:tcPr>
            <w:tcW w:w="2022" w:type="dxa"/>
          </w:tcPr>
          <w:p w14:paraId="541F0780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13" w:type="dxa"/>
          </w:tcPr>
          <w:p w14:paraId="456FAEEA" w14:textId="77777777" w:rsidR="00DD2621" w:rsidRPr="00F276D0" w:rsidRDefault="00DD2621" w:rsidP="00B521D9">
            <w:pPr>
              <w:pStyle w:val="3"/>
              <w:rPr>
                <w:color w:val="000000" w:themeColor="text1"/>
              </w:rPr>
            </w:pPr>
            <w:r w:rsidRPr="00F276D0">
              <w:rPr>
                <w:rFonts w:eastAsia="Arial"/>
                <w:color w:val="000000" w:themeColor="text1"/>
                <w:shd w:val="clear" w:color="auto" w:fill="FFFFFF"/>
              </w:rPr>
              <w:t xml:space="preserve">Балансировочная доска </w:t>
            </w:r>
            <w:proofErr w:type="spellStart"/>
            <w:r w:rsidRPr="00F276D0">
              <w:rPr>
                <w:rFonts w:eastAsia="Arial"/>
                <w:color w:val="000000" w:themeColor="text1"/>
                <w:shd w:val="clear" w:color="auto" w:fill="FFFFFF"/>
              </w:rPr>
              <w:t>Бильгоу</w:t>
            </w:r>
            <w:proofErr w:type="spellEnd"/>
            <w:r w:rsidRPr="00F276D0">
              <w:rPr>
                <w:rFonts w:eastAsia="Arial"/>
                <w:color w:val="000000" w:themeColor="text1"/>
                <w:shd w:val="clear" w:color="auto" w:fill="FFFFFF"/>
              </w:rPr>
              <w:t>, как один из способов мозжечковой стимуляции в коррекционной работе учителя-дефектолога и педагога-психолога.</w:t>
            </w:r>
          </w:p>
        </w:tc>
        <w:tc>
          <w:tcPr>
            <w:tcW w:w="1113" w:type="dxa"/>
          </w:tcPr>
          <w:p w14:paraId="689612AF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59" w:type="dxa"/>
          </w:tcPr>
          <w:p w14:paraId="6057AEF2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Пикурова В. В., </w:t>
            </w:r>
          </w:p>
          <w:p w14:paraId="1EDF5EEB" w14:textId="77777777" w:rsidR="00DD2621" w:rsidRPr="00F276D0" w:rsidRDefault="00DD2621" w:rsidP="00B521D9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Игнатова Н. С.</w:t>
            </w:r>
          </w:p>
        </w:tc>
      </w:tr>
    </w:tbl>
    <w:p w14:paraId="34451D5A" w14:textId="697654BB" w:rsidR="008741A1" w:rsidRPr="00F276D0" w:rsidRDefault="008741A1" w:rsidP="00DD262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b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490"/>
        <w:gridCol w:w="1277"/>
        <w:gridCol w:w="1440"/>
      </w:tblGrid>
      <w:tr w:rsidR="00F276D0" w:rsidRPr="00F276D0" w14:paraId="18957E6C" w14:textId="77777777" w:rsidTr="00DD2621">
        <w:trPr>
          <w:trHeight w:val="449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891" w14:textId="77777777" w:rsidR="008741A1" w:rsidRPr="00F276D0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с планируемым участием </w:t>
            </w:r>
            <w:r w:rsidRPr="00F27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 теме деятельности муниципальной базовой площадки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0879" w14:textId="77777777" w:rsidR="008741A1" w:rsidRPr="00F276D0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C9C" w14:textId="77777777" w:rsidR="008741A1" w:rsidRPr="00F276D0" w:rsidRDefault="00874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F276D0" w:rsidRPr="00F276D0" w14:paraId="13777664" w14:textId="77777777" w:rsidTr="00DD2621">
        <w:trPr>
          <w:trHeight w:val="488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F3B" w14:textId="77777777" w:rsidR="008741A1" w:rsidRPr="00F276D0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Мероприятия, проводимые в рамках городских августовских педагогических мероприятий. / ГУО, МКУ КИМЦ</w:t>
            </w:r>
          </w:p>
          <w:p w14:paraId="6C923489" w14:textId="77777777" w:rsidR="008741A1" w:rsidRPr="00F276D0" w:rsidRDefault="008741A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5E43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F8CB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графиком.</w:t>
            </w:r>
          </w:p>
        </w:tc>
      </w:tr>
      <w:tr w:rsidR="00F276D0" w:rsidRPr="00F276D0" w14:paraId="59C442E7" w14:textId="77777777" w:rsidTr="00DD2621">
        <w:trPr>
          <w:trHeight w:val="702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A5B" w14:textId="77777777" w:rsidR="008741A1" w:rsidRPr="00F276D0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Краевой фестиваль лучших инклюзивных практик/ Министерство образования Красноярского края, КК ИПК;</w:t>
            </w:r>
          </w:p>
          <w:p w14:paraId="1499AF76" w14:textId="77777777" w:rsidR="008741A1" w:rsidRPr="00F276D0" w:rsidRDefault="008741A1">
            <w:pPr>
              <w:pStyle w:val="a9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2A5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874C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графиком.</w:t>
            </w:r>
          </w:p>
        </w:tc>
      </w:tr>
      <w:tr w:rsidR="00F276D0" w:rsidRPr="00F276D0" w14:paraId="20E22465" w14:textId="77777777" w:rsidTr="00DD2621">
        <w:trPr>
          <w:trHeight w:val="702"/>
        </w:trPr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F05" w14:textId="77777777" w:rsidR="008741A1" w:rsidRPr="00F276D0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Фестиваль инфраструктурных решений/ГУО, МКУ КИМЦ, МАОУ СШ «Комплекс Покровский»;</w:t>
            </w:r>
          </w:p>
          <w:p w14:paraId="26E0BA42" w14:textId="77777777" w:rsidR="008741A1" w:rsidRPr="00F276D0" w:rsidRDefault="008741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ED8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7848" w14:textId="77777777" w:rsidR="008741A1" w:rsidRPr="00F276D0" w:rsidRDefault="008741A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</w:t>
            </w:r>
          </w:p>
        </w:tc>
      </w:tr>
    </w:tbl>
    <w:p w14:paraId="1E9B000C" w14:textId="77777777" w:rsidR="008741A1" w:rsidRPr="00F276D0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5D9F88" w14:textId="77777777" w:rsidR="008741A1" w:rsidRPr="00F276D0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BDEFB6" w14:textId="77777777" w:rsidR="008741A1" w:rsidRPr="00F276D0" w:rsidRDefault="008741A1" w:rsidP="008741A1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9038C" w14:textId="77777777" w:rsidR="008741A1" w:rsidRPr="00F276D0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4AF56E6F" w14:textId="77777777" w:rsidR="008741A1" w:rsidRPr="00F276D0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4564EC7C" w14:textId="77777777" w:rsidR="008741A1" w:rsidRPr="00F276D0" w:rsidRDefault="008741A1" w:rsidP="008741A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1739C3F9" w14:textId="77777777" w:rsidR="001F4B4A" w:rsidRPr="00F276D0" w:rsidRDefault="001F4B4A">
      <w:pPr>
        <w:rPr>
          <w:rFonts w:ascii="Times New Roman" w:hAnsi="Times New Roman" w:cs="Times New Roman"/>
          <w:sz w:val="24"/>
          <w:szCs w:val="24"/>
        </w:rPr>
      </w:pPr>
    </w:p>
    <w:sectPr w:rsidR="001F4B4A" w:rsidRPr="00F276D0" w:rsidSect="00F276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898"/>
    <w:multiLevelType w:val="singleLevel"/>
    <w:tmpl w:val="03E3489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544B66"/>
    <w:multiLevelType w:val="singleLevel"/>
    <w:tmpl w:val="0F544B66"/>
    <w:lvl w:ilvl="0">
      <w:start w:val="16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16EA3277"/>
    <w:multiLevelType w:val="hybridMultilevel"/>
    <w:tmpl w:val="17466014"/>
    <w:lvl w:ilvl="0" w:tplc="538CB0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0D4C2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2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9880"/>
    <w:multiLevelType w:val="singleLevel"/>
    <w:tmpl w:val="4A46988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61431ABF"/>
    <w:multiLevelType w:val="multilevel"/>
    <w:tmpl w:val="61431A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30A1A"/>
    <w:multiLevelType w:val="singleLevel"/>
    <w:tmpl w:val="7C030A1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A"/>
    <w:rsid w:val="001F4B4A"/>
    <w:rsid w:val="00390362"/>
    <w:rsid w:val="008741A1"/>
    <w:rsid w:val="00921D87"/>
    <w:rsid w:val="00DD2621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E00B"/>
  <w15:chartTrackingRefBased/>
  <w15:docId w15:val="{CA628D97-819F-4BE9-9887-78B053AF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A1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7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741A1"/>
    <w:pPr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41A1"/>
    <w:rPr>
      <w:rFonts w:ascii="Times New Roman" w:eastAsia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paragraph" w:styleId="a6">
    <w:name w:val="Body Text Indent"/>
    <w:basedOn w:val="a"/>
    <w:link w:val="a7"/>
    <w:uiPriority w:val="99"/>
    <w:semiHidden/>
    <w:unhideWhenUsed/>
    <w:rsid w:val="008741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41A1"/>
    <w:rPr>
      <w:rFonts w:eastAsiaTheme="minorEastAsia"/>
      <w:kern w:val="0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8741A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41A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a8">
    <w:name w:val="Абзац списка Знак"/>
    <w:aliases w:val="Второй абзац списка Знак,List Paragraph Знак"/>
    <w:link w:val="a9"/>
    <w:uiPriority w:val="34"/>
    <w:qFormat/>
    <w:locked/>
    <w:rsid w:val="008741A1"/>
  </w:style>
  <w:style w:type="paragraph" w:styleId="a9">
    <w:name w:val="List Paragraph"/>
    <w:aliases w:val="Второй абзац списка,List Paragraph"/>
    <w:basedOn w:val="a"/>
    <w:link w:val="a8"/>
    <w:uiPriority w:val="34"/>
    <w:qFormat/>
    <w:rsid w:val="008741A1"/>
    <w:pPr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aa">
    <w:name w:val="Таблицы (моноширинный)"/>
    <w:basedOn w:val="a"/>
    <w:next w:val="a"/>
    <w:uiPriority w:val="99"/>
    <w:rsid w:val="008741A1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b">
    <w:name w:val="Table Grid"/>
    <w:basedOn w:val="a1"/>
    <w:uiPriority w:val="39"/>
    <w:rsid w:val="008741A1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sid w:val="00DD2621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qFormat/>
    <w:rsid w:val="00DD2621"/>
    <w:pPr>
      <w:widowControl w:val="0"/>
      <w:autoSpaceDE w:val="0"/>
      <w:autoSpaceDN w:val="0"/>
      <w:adjustRightInd w:val="0"/>
      <w:spacing w:line="259" w:lineRule="auto"/>
      <w:jc w:val="both"/>
    </w:pPr>
    <w:rPr>
      <w:rFonts w:ascii="Arial" w:eastAsia="SimSun" w:hAnsi="Arial" w:cs="Times New Roman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DD2621"/>
    <w:pPr>
      <w:widowControl w:val="0"/>
      <w:autoSpaceDE w:val="0"/>
      <w:autoSpaceDN w:val="0"/>
      <w:adjustRightInd w:val="0"/>
      <w:spacing w:line="259" w:lineRule="auto"/>
    </w:pPr>
    <w:rPr>
      <w:rFonts w:ascii="Arial" w:eastAsia="SimSu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65-krasnoyarsk-r04.gosweb.gosuslugi.ru/svedeniya-ob-obrazovatelnoy-organizatsii/bazovaya-ploschadka-inklyuzivnye-praktiki-maou-ssh-65/" TargetMode="External"/><Relationship Id="rId5" Type="http://schemas.openxmlformats.org/officeDocument/2006/relationships/hyperlink" Target="mailto:sveta_sdv9080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Соловьева СА</cp:lastModifiedBy>
  <cp:revision>2</cp:revision>
  <dcterms:created xsi:type="dcterms:W3CDTF">2024-10-14T01:33:00Z</dcterms:created>
  <dcterms:modified xsi:type="dcterms:W3CDTF">2024-10-14T01:33:00Z</dcterms:modified>
</cp:coreProperties>
</file>