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F" w:rsidRDefault="0090482F" w:rsidP="0090482F">
      <w:pPr>
        <w:shd w:val="clear" w:color="auto" w:fill="FFFFFF"/>
        <w:ind w:left="-567" w:right="350"/>
        <w:jc w:val="center"/>
      </w:pPr>
      <w:r>
        <w:rPr>
          <w:rFonts w:eastAsia="Times New Roman"/>
          <w:b/>
          <w:bCs/>
          <w:sz w:val="28"/>
          <w:szCs w:val="28"/>
        </w:rPr>
        <w:t>РЕЦЕНЗИЯ</w:t>
      </w:r>
    </w:p>
    <w:p w:rsidR="0090482F" w:rsidRDefault="0090482F" w:rsidP="0090482F">
      <w:pPr>
        <w:shd w:val="clear" w:color="auto" w:fill="FFFFFF"/>
        <w:spacing w:before="264" w:line="317" w:lineRule="exact"/>
        <w:ind w:left="-567" w:right="350"/>
        <w:jc w:val="both"/>
      </w:pPr>
      <w:r>
        <w:rPr>
          <w:rFonts w:eastAsia="Times New Roman"/>
          <w:sz w:val="28"/>
          <w:szCs w:val="28"/>
        </w:rPr>
        <w:t xml:space="preserve">на учебно-методическое пособие </w:t>
      </w:r>
      <w:r>
        <w:rPr>
          <w:rFonts w:eastAsia="Times New Roman"/>
          <w:b/>
          <w:bCs/>
          <w:sz w:val="28"/>
          <w:szCs w:val="28"/>
        </w:rPr>
        <w:t xml:space="preserve">«Занятия физической культурой со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школьниками, отнесенными к специальной медицинской группе </w:t>
      </w:r>
      <w:r>
        <w:rPr>
          <w:rFonts w:eastAsia="Times New Roman"/>
          <w:spacing w:val="-2"/>
          <w:sz w:val="28"/>
          <w:szCs w:val="28"/>
        </w:rPr>
        <w:t>» со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ставленное авторами Н.С.Никольским, Ю.Н.Никольской</w:t>
      </w:r>
    </w:p>
    <w:p w:rsidR="0090482F" w:rsidRDefault="0090482F" w:rsidP="0090482F">
      <w:pPr>
        <w:shd w:val="clear" w:color="auto" w:fill="FFFFFF"/>
        <w:spacing w:before="326" w:line="322" w:lineRule="exact"/>
        <w:ind w:left="-567" w:right="35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>Актуальность проблемы здоровья школьников</w:t>
      </w:r>
    </w:p>
    <w:p w:rsidR="0090482F" w:rsidRDefault="0090482F" w:rsidP="0090482F">
      <w:pPr>
        <w:shd w:val="clear" w:color="auto" w:fill="FFFFFF"/>
        <w:spacing w:line="322" w:lineRule="exact"/>
        <w:ind w:left="-567" w:right="350"/>
        <w:jc w:val="both"/>
      </w:pPr>
      <w:r>
        <w:rPr>
          <w:rFonts w:eastAsia="Times New Roman"/>
          <w:sz w:val="28"/>
          <w:szCs w:val="28"/>
        </w:rPr>
        <w:t xml:space="preserve">Снижение показателей здоровья различных категорий населения </w:t>
      </w:r>
      <w:proofErr w:type="spellStart"/>
      <w:r>
        <w:rPr>
          <w:rFonts w:eastAsia="Times New Roman"/>
          <w:sz w:val="28"/>
          <w:szCs w:val="28"/>
        </w:rPr>
        <w:t>Рф</w:t>
      </w:r>
      <w:proofErr w:type="spellEnd"/>
      <w:r>
        <w:rPr>
          <w:rFonts w:eastAsia="Times New Roman"/>
          <w:sz w:val="28"/>
          <w:szCs w:val="28"/>
        </w:rPr>
        <w:t xml:space="preserve"> особенно школьников, выдвигает необходимость подготовки современных высококвалифицированных специалистов по физической культуре и спорту с усиленным оздоровительно-профилактическим акцентом, над чем в течение 7лет  работает  наш  ВУЗ  МГОСГИ  ФФКС  -   специализация  «Физическая реабилитация».</w:t>
      </w:r>
    </w:p>
    <w:p w:rsidR="0090482F" w:rsidRDefault="0090482F" w:rsidP="0090482F">
      <w:pPr>
        <w:shd w:val="clear" w:color="auto" w:fill="FFFFFF"/>
        <w:spacing w:before="14" w:line="322" w:lineRule="exact"/>
        <w:ind w:left="-567" w:right="350"/>
        <w:jc w:val="both"/>
      </w:pPr>
      <w:r>
        <w:rPr>
          <w:rFonts w:eastAsia="Times New Roman"/>
          <w:sz w:val="28"/>
          <w:szCs w:val="28"/>
        </w:rPr>
        <w:t xml:space="preserve">Функционирующие на данный момент медицинские учреждения в виде санаторных школ, кабинетов ЛФК, врачебно-физкультурных диспансеров не обеспечивают полный охват нуждающихся школьников в физической </w:t>
      </w:r>
      <w:proofErr w:type="spellStart"/>
      <w:r>
        <w:rPr>
          <w:rFonts w:eastAsia="Times New Roman"/>
          <w:sz w:val="28"/>
          <w:szCs w:val="28"/>
        </w:rPr>
        <w:t>реаби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литации</w:t>
      </w:r>
      <w:proofErr w:type="spellEnd"/>
      <w:r>
        <w:rPr>
          <w:rFonts w:eastAsia="Times New Roman"/>
          <w:sz w:val="28"/>
          <w:szCs w:val="28"/>
        </w:rPr>
        <w:t xml:space="preserve"> здоровья, так как занимаются в основном стойкими формами отклонений, травм и заболеваний.</w:t>
      </w:r>
    </w:p>
    <w:p w:rsidR="0090482F" w:rsidRDefault="0090482F" w:rsidP="0090482F">
      <w:pPr>
        <w:shd w:val="clear" w:color="auto" w:fill="FFFFFF"/>
        <w:spacing w:line="322" w:lineRule="exact"/>
        <w:ind w:left="-567" w:right="350"/>
        <w:jc w:val="both"/>
      </w:pPr>
      <w:r>
        <w:rPr>
          <w:rFonts w:eastAsia="Times New Roman"/>
          <w:sz w:val="28"/>
          <w:szCs w:val="28"/>
        </w:rPr>
        <w:t xml:space="preserve">В то же время, один только процент функциональных отклонений в </w:t>
      </w:r>
      <w:r>
        <w:rPr>
          <w:rFonts w:eastAsia="Times New Roman"/>
          <w:spacing w:val="-1"/>
          <w:sz w:val="28"/>
          <w:szCs w:val="28"/>
        </w:rPr>
        <w:t xml:space="preserve">стоянии   здоровья   опорно-двигательного   аппарата,   например,   нарушения </w:t>
      </w:r>
      <w:r>
        <w:rPr>
          <w:rFonts w:eastAsia="Times New Roman"/>
          <w:sz w:val="28"/>
          <w:szCs w:val="28"/>
        </w:rPr>
        <w:t>осанки  и  стопы  среди младших школьников,  велик и составляет около 60-70%.</w:t>
      </w:r>
    </w:p>
    <w:p w:rsidR="0090482F" w:rsidRDefault="0090482F" w:rsidP="0090482F">
      <w:pPr>
        <w:shd w:val="clear" w:color="auto" w:fill="FFFFFF"/>
        <w:spacing w:line="322" w:lineRule="exact"/>
        <w:ind w:left="-567" w:right="350"/>
        <w:jc w:val="both"/>
      </w:pPr>
      <w:r>
        <w:rPr>
          <w:rFonts w:eastAsia="Times New Roman"/>
          <w:sz w:val="28"/>
          <w:szCs w:val="28"/>
        </w:rPr>
        <w:t xml:space="preserve">Учитывая, что учащиеся большую часть времени находятся в школе осуществляя обучение, коррекцию нарушений и </w:t>
      </w:r>
      <w:proofErr w:type="spellStart"/>
      <w:r>
        <w:rPr>
          <w:rFonts w:eastAsia="Times New Roman"/>
          <w:sz w:val="28"/>
          <w:szCs w:val="28"/>
        </w:rPr>
        <w:t>здоровьесбережение</w:t>
      </w:r>
      <w:proofErr w:type="spellEnd"/>
      <w:r>
        <w:rPr>
          <w:rFonts w:eastAsia="Times New Roman"/>
          <w:sz w:val="28"/>
          <w:szCs w:val="28"/>
        </w:rPr>
        <w:t xml:space="preserve"> целесообразно проводить непосредственно в этом государственном учреждении в группах здоровья (СМГ). При всем этом, работа должна проводиться дипломированными (сертифицированными) специалистами по физической реаби</w:t>
      </w:r>
      <w:r>
        <w:rPr>
          <w:rFonts w:eastAsia="Times New Roman"/>
          <w:spacing w:val="-1"/>
          <w:sz w:val="28"/>
          <w:szCs w:val="28"/>
        </w:rPr>
        <w:t xml:space="preserve">литации или методистами ЛФК с высшим физкультурным образованием, </w:t>
      </w:r>
      <w:r>
        <w:rPr>
          <w:rFonts w:eastAsia="Times New Roman"/>
          <w:sz w:val="28"/>
          <w:szCs w:val="28"/>
        </w:rPr>
        <w:t xml:space="preserve">специалистами адаптивной физкультуры, так как нужен тщательный медико-педагогический контроль нагрузок, предъявляемых к детям, отнесенным к </w:t>
      </w:r>
      <w:proofErr w:type="spellStart"/>
      <w:r>
        <w:rPr>
          <w:rFonts w:eastAsia="Times New Roman"/>
          <w:sz w:val="28"/>
          <w:szCs w:val="28"/>
        </w:rPr>
        <w:t>спецмедгруппам</w:t>
      </w:r>
      <w:proofErr w:type="spellEnd"/>
      <w:r>
        <w:rPr>
          <w:rFonts w:eastAsia="Times New Roman"/>
          <w:sz w:val="28"/>
          <w:szCs w:val="28"/>
        </w:rPr>
        <w:t>, четкое знание клиники и противопоказаний притом, или ином заболевании, отклонении, травме.</w:t>
      </w:r>
    </w:p>
    <w:p w:rsidR="0090482F" w:rsidRDefault="0090482F" w:rsidP="0090482F">
      <w:pPr>
        <w:shd w:val="clear" w:color="auto" w:fill="FFFFFF"/>
        <w:spacing w:line="322" w:lineRule="exact"/>
        <w:ind w:left="-567" w:right="35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Критерием эффективности работы </w:t>
      </w:r>
      <w:r>
        <w:rPr>
          <w:rFonts w:eastAsia="Times New Roman"/>
          <w:sz w:val="28"/>
          <w:szCs w:val="28"/>
        </w:rPr>
        <w:t xml:space="preserve">в школе </w:t>
      </w:r>
      <w:proofErr w:type="spellStart"/>
      <w:r>
        <w:rPr>
          <w:rFonts w:eastAsia="Times New Roman"/>
          <w:sz w:val="28"/>
          <w:szCs w:val="28"/>
        </w:rPr>
        <w:t>спецмедгрупп</w:t>
      </w:r>
      <w:proofErr w:type="spellEnd"/>
      <w:r>
        <w:rPr>
          <w:rFonts w:eastAsia="Times New Roman"/>
          <w:sz w:val="28"/>
          <w:szCs w:val="28"/>
        </w:rPr>
        <w:t xml:space="preserve"> по восстановлению здоровья школьников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является процент улучшений и </w:t>
      </w:r>
      <w:r>
        <w:rPr>
          <w:rFonts w:eastAsia="Times New Roman"/>
          <w:i/>
          <w:iCs/>
          <w:sz w:val="28"/>
          <w:szCs w:val="28"/>
        </w:rPr>
        <w:t xml:space="preserve">выздоровлений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детей, подтвержденный врачами-специалистами детской </w:t>
      </w:r>
      <w:r>
        <w:rPr>
          <w:rFonts w:eastAsia="Times New Roman"/>
          <w:i/>
          <w:iCs/>
          <w:sz w:val="28"/>
          <w:szCs w:val="28"/>
        </w:rPr>
        <w:t>поликлиники.</w:t>
      </w:r>
    </w:p>
    <w:p w:rsidR="0090482F" w:rsidRDefault="0090482F" w:rsidP="0090482F">
      <w:pPr>
        <w:shd w:val="clear" w:color="auto" w:fill="FFFFFF"/>
        <w:spacing w:before="307" w:line="322" w:lineRule="exact"/>
        <w:ind w:left="-567" w:right="350"/>
        <w:jc w:val="both"/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Относительно рецензируемой работы, следует отметить, </w:t>
      </w:r>
      <w:r>
        <w:rPr>
          <w:rFonts w:eastAsia="Times New Roman"/>
          <w:i/>
          <w:iCs/>
          <w:sz w:val="28"/>
          <w:szCs w:val="28"/>
        </w:rPr>
        <w:t xml:space="preserve">что </w:t>
      </w:r>
      <w:r>
        <w:rPr>
          <w:rFonts w:eastAsia="Times New Roman"/>
          <w:b/>
          <w:bCs/>
          <w:i/>
          <w:iCs/>
          <w:sz w:val="28"/>
          <w:szCs w:val="28"/>
        </w:rPr>
        <w:t>ав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торы пособия </w:t>
      </w:r>
      <w:r>
        <w:rPr>
          <w:rFonts w:eastAsia="Times New Roman"/>
          <w:spacing w:val="-1"/>
          <w:sz w:val="28"/>
          <w:szCs w:val="28"/>
        </w:rPr>
        <w:t xml:space="preserve">поднимают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очень актуальную на сегодняшний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момент тему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оздоровления школьников: </w:t>
      </w:r>
      <w:r>
        <w:rPr>
          <w:rFonts w:eastAsia="Times New Roman"/>
          <w:spacing w:val="-1"/>
          <w:sz w:val="28"/>
          <w:szCs w:val="28"/>
        </w:rPr>
        <w:t>планирование, отбор, формирование и практиче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ское ведения занятий для групп здоровья, в школе начиная с 1 по 11 классы. Акцентируется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роль врачебно - педагогического контроля </w:t>
      </w:r>
      <w:r>
        <w:rPr>
          <w:rFonts w:eastAsia="Times New Roman"/>
          <w:sz w:val="28"/>
          <w:szCs w:val="28"/>
        </w:rPr>
        <w:t xml:space="preserve">со стороны </w:t>
      </w:r>
      <w:r>
        <w:rPr>
          <w:rFonts w:eastAsia="Times New Roman"/>
          <w:sz w:val="28"/>
          <w:szCs w:val="28"/>
        </w:rPr>
        <w:lastRenderedPageBreak/>
        <w:t xml:space="preserve">школьного врача и учителя физической культуры, работающего    в тандеме, </w:t>
      </w:r>
      <w:r>
        <w:rPr>
          <w:rFonts w:eastAsia="Times New Roman"/>
          <w:spacing w:val="-1"/>
          <w:sz w:val="28"/>
          <w:szCs w:val="28"/>
        </w:rPr>
        <w:t>что очень важно. Предлагается содержание удобного дневника самоконтроля</w:t>
      </w:r>
    </w:p>
    <w:p w:rsidR="0090482F" w:rsidRDefault="0090482F" w:rsidP="0090482F">
      <w:pPr>
        <w:shd w:val="clear" w:color="auto" w:fill="FFFFFF"/>
        <w:spacing w:line="322" w:lineRule="exact"/>
        <w:ind w:left="-993" w:right="343"/>
        <w:jc w:val="both"/>
      </w:pPr>
      <w:r>
        <w:rPr>
          <w:rFonts w:eastAsia="Times New Roman"/>
          <w:sz w:val="28"/>
          <w:szCs w:val="28"/>
        </w:rPr>
        <w:t>для детей СМГ. В содержание включено содержание дисциплин медико-биологического цикла ряда авторов.</w:t>
      </w:r>
    </w:p>
    <w:p w:rsidR="0090482F" w:rsidRDefault="0090482F" w:rsidP="0090482F">
      <w:pPr>
        <w:shd w:val="clear" w:color="auto" w:fill="FFFFFF"/>
        <w:spacing w:line="322" w:lineRule="exact"/>
        <w:ind w:left="-993" w:right="343"/>
      </w:pPr>
      <w:r>
        <w:rPr>
          <w:rFonts w:eastAsia="Times New Roman"/>
          <w:spacing w:val="-1"/>
          <w:sz w:val="28"/>
          <w:szCs w:val="28"/>
        </w:rPr>
        <w:t>Есть рисунки и содержание комплексов упражнений, прививается культура, здоровья школьникам СМГ, через знания аспектов гигиены и ведение ЗОЖ.</w:t>
      </w:r>
    </w:p>
    <w:p w:rsidR="0090482F" w:rsidRDefault="0090482F" w:rsidP="0090482F">
      <w:pPr>
        <w:shd w:val="clear" w:color="auto" w:fill="FFFFFF"/>
        <w:spacing w:line="322" w:lineRule="exact"/>
        <w:ind w:left="-993" w:right="343" w:firstLine="850"/>
        <w:jc w:val="both"/>
      </w:pPr>
      <w:r>
        <w:rPr>
          <w:rFonts w:eastAsia="Times New Roman"/>
          <w:sz w:val="28"/>
          <w:szCs w:val="28"/>
        </w:rPr>
        <w:t xml:space="preserve">Данные методические рекомендации - 35 летний практический опыт работы Никольского Н.С и Никольской Ю.Н. по созданию </w:t>
      </w:r>
      <w:proofErr w:type="spellStart"/>
      <w:r>
        <w:rPr>
          <w:rFonts w:eastAsia="Times New Roman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sz w:val="28"/>
          <w:szCs w:val="28"/>
        </w:rPr>
        <w:t xml:space="preserve"> и реабилитационных технологий занятий с учащимися различных возрастов в </w:t>
      </w:r>
      <w:proofErr w:type="spellStart"/>
      <w:r>
        <w:rPr>
          <w:rFonts w:eastAsia="Times New Roman"/>
          <w:sz w:val="28"/>
          <w:szCs w:val="28"/>
        </w:rPr>
        <w:t>спецмедгруппах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0482F" w:rsidRDefault="0090482F" w:rsidP="0090482F">
      <w:pPr>
        <w:shd w:val="clear" w:color="auto" w:fill="FFFFFF"/>
        <w:spacing w:line="322" w:lineRule="exact"/>
        <w:ind w:left="-993" w:right="343" w:firstLine="1205"/>
        <w:jc w:val="both"/>
      </w:pPr>
      <w:r>
        <w:rPr>
          <w:rFonts w:eastAsia="Times New Roman"/>
          <w:sz w:val="28"/>
          <w:szCs w:val="28"/>
        </w:rPr>
        <w:t>Следует отметить, что работа с больными детьми очень ответст</w:t>
      </w:r>
      <w:r>
        <w:rPr>
          <w:rFonts w:eastAsia="Times New Roman"/>
          <w:sz w:val="28"/>
          <w:szCs w:val="28"/>
        </w:rPr>
        <w:softHyphen/>
        <w:t>венна! Занятия с учащимися, имеющими сколиозы 3-4 степени, сложные по</w:t>
      </w:r>
      <w:r>
        <w:rPr>
          <w:rFonts w:eastAsia="Times New Roman"/>
          <w:sz w:val="28"/>
          <w:szCs w:val="28"/>
        </w:rPr>
        <w:softHyphen/>
        <w:t>роки сердца, гипертонии, ДЦП и ряд других заболеваний должны проводиться только в медицинских учреждениях в кабинетах ЛФК и массажа под контролем врача-специалиста по лечебной физической культуре, методиста по ЛФК и массажиста.</w:t>
      </w:r>
    </w:p>
    <w:p w:rsidR="0090482F" w:rsidRDefault="0090482F" w:rsidP="0090482F">
      <w:pPr>
        <w:shd w:val="clear" w:color="auto" w:fill="FFFFFF"/>
        <w:spacing w:line="322" w:lineRule="exact"/>
        <w:ind w:left="-993" w:right="343" w:firstLine="278"/>
        <w:jc w:val="both"/>
      </w:pPr>
      <w:r>
        <w:rPr>
          <w:rFonts w:eastAsia="Times New Roman"/>
          <w:sz w:val="28"/>
          <w:szCs w:val="28"/>
        </w:rPr>
        <w:t>Авторами учебно-методического пособия проделана объемная работа, ко</w:t>
      </w:r>
      <w:r>
        <w:rPr>
          <w:rFonts w:eastAsia="Times New Roman"/>
          <w:sz w:val="28"/>
          <w:szCs w:val="28"/>
        </w:rPr>
        <w:softHyphen/>
        <w:t xml:space="preserve">торая выполнена в доступном изложении и </w:t>
      </w:r>
      <w:r>
        <w:rPr>
          <w:rFonts w:eastAsia="Times New Roman"/>
          <w:i/>
          <w:iCs/>
          <w:sz w:val="28"/>
          <w:szCs w:val="28"/>
        </w:rPr>
        <w:t xml:space="preserve">будет полезна для подготовки специалистов соответствующего профиля: </w:t>
      </w:r>
      <w:r>
        <w:rPr>
          <w:rFonts w:eastAsia="Times New Roman"/>
          <w:sz w:val="28"/>
          <w:szCs w:val="28"/>
        </w:rPr>
        <w:t>специалист по физической реабилитации или методист ЛФК с высшим физкультурным образованием, специалист по адаптивной физкультуре.</w:t>
      </w:r>
    </w:p>
    <w:p w:rsidR="0090482F" w:rsidRDefault="0090482F" w:rsidP="0090482F">
      <w:pPr>
        <w:shd w:val="clear" w:color="auto" w:fill="FFFFFF"/>
        <w:spacing w:before="312" w:line="322" w:lineRule="exact"/>
        <w:ind w:left="-993" w:right="343"/>
        <w:jc w:val="both"/>
      </w:pPr>
      <w:r>
        <w:rPr>
          <w:rFonts w:eastAsia="Times New Roman"/>
          <w:sz w:val="28"/>
          <w:szCs w:val="28"/>
        </w:rPr>
        <w:t xml:space="preserve">Учитель же физической культуры, для работы с данным контингентом, 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должен в обязательном порядке пройти курс специализации по утвержденной 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Госстандарту программе для </w:t>
      </w:r>
      <w:proofErr w:type="spellStart"/>
      <w:r>
        <w:rPr>
          <w:rFonts w:eastAsia="Times New Roman"/>
          <w:b/>
          <w:bCs/>
          <w:spacing w:val="-8"/>
          <w:sz w:val="28"/>
          <w:szCs w:val="28"/>
        </w:rPr>
        <w:t>спецмедгрупп</w:t>
      </w:r>
      <w:proofErr w:type="spellEnd"/>
      <w:r>
        <w:rPr>
          <w:rFonts w:eastAsia="Times New Roman"/>
          <w:b/>
          <w:bCs/>
          <w:spacing w:val="-8"/>
          <w:sz w:val="28"/>
          <w:szCs w:val="28"/>
        </w:rPr>
        <w:t xml:space="preserve"> не менее 72 часов, где комплексно </w:t>
      </w:r>
      <w:r>
        <w:rPr>
          <w:rFonts w:eastAsia="Times New Roman"/>
          <w:b/>
          <w:bCs/>
          <w:spacing w:val="-12"/>
          <w:sz w:val="28"/>
          <w:szCs w:val="28"/>
        </w:rPr>
        <w:t>рассматриваются вопросы возрастной анатомии, физиологии, гигиены физиче</w:t>
      </w:r>
      <w:r>
        <w:rPr>
          <w:rFonts w:eastAsia="Times New Roman"/>
          <w:b/>
          <w:bCs/>
          <w:spacing w:val="-12"/>
          <w:sz w:val="28"/>
          <w:szCs w:val="28"/>
        </w:rPr>
        <w:softHyphen/>
      </w:r>
      <w:r>
        <w:rPr>
          <w:rFonts w:eastAsia="Times New Roman"/>
          <w:b/>
          <w:bCs/>
          <w:sz w:val="28"/>
          <w:szCs w:val="28"/>
        </w:rPr>
        <w:t xml:space="preserve">ского воспитания, ЛФК, </w:t>
      </w:r>
      <w:proofErr w:type="spellStart"/>
      <w:r>
        <w:rPr>
          <w:rFonts w:eastAsia="Times New Roman"/>
          <w:b/>
          <w:bCs/>
          <w:sz w:val="28"/>
          <w:szCs w:val="28"/>
        </w:rPr>
        <w:t>спортмедицины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Замечания</w:t>
      </w:r>
    </w:p>
    <w:p w:rsidR="0090482F" w:rsidRDefault="0090482F" w:rsidP="0090482F">
      <w:pPr>
        <w:shd w:val="clear" w:color="auto" w:fill="FFFFFF"/>
        <w:spacing w:line="322" w:lineRule="exact"/>
        <w:ind w:left="-993" w:right="343" w:firstLine="264"/>
        <w:jc w:val="both"/>
      </w:pPr>
      <w:r>
        <w:rPr>
          <w:rFonts w:eastAsia="Times New Roman"/>
          <w:sz w:val="28"/>
          <w:szCs w:val="28"/>
        </w:rPr>
        <w:t xml:space="preserve">Автор-составитель Никольский Н.С. и соавтор, Вы обязательно должны </w:t>
      </w:r>
      <w:r>
        <w:rPr>
          <w:rFonts w:eastAsia="Times New Roman"/>
          <w:b/>
          <w:bCs/>
          <w:spacing w:val="-11"/>
          <w:sz w:val="28"/>
          <w:szCs w:val="28"/>
        </w:rPr>
        <w:t xml:space="preserve">корректно ссылаться на первоисточники статей и учебных пособий, которые, </w:t>
      </w:r>
      <w:r>
        <w:rPr>
          <w:rFonts w:eastAsia="Times New Roman"/>
          <w:spacing w:val="-11"/>
          <w:sz w:val="28"/>
          <w:szCs w:val="28"/>
        </w:rPr>
        <w:t xml:space="preserve">он </w:t>
      </w:r>
      <w:r>
        <w:rPr>
          <w:rFonts w:eastAsia="Times New Roman"/>
          <w:sz w:val="28"/>
          <w:szCs w:val="28"/>
        </w:rPr>
        <w:t>использует у других авторов в своей работе.</w:t>
      </w:r>
    </w:p>
    <w:p w:rsidR="0090482F" w:rsidRDefault="0090482F" w:rsidP="0090482F">
      <w:pPr>
        <w:shd w:val="clear" w:color="auto" w:fill="FFFFFF"/>
        <w:spacing w:after="0" w:line="322" w:lineRule="exact"/>
        <w:ind w:left="-993" w:right="343"/>
      </w:pPr>
      <w:r>
        <w:rPr>
          <w:rFonts w:eastAsia="Times New Roman"/>
          <w:sz w:val="28"/>
          <w:szCs w:val="28"/>
        </w:rPr>
        <w:t>Доцент каф. Медико-биологических</w:t>
      </w:r>
    </w:p>
    <w:p w:rsidR="0090482F" w:rsidRDefault="0090482F" w:rsidP="0090482F">
      <w:pPr>
        <w:shd w:val="clear" w:color="auto" w:fill="FFFFFF"/>
        <w:spacing w:after="0" w:line="322" w:lineRule="exact"/>
        <w:ind w:left="-993" w:right="343"/>
      </w:pPr>
      <w:r>
        <w:rPr>
          <w:rFonts w:eastAsia="Times New Roman"/>
          <w:sz w:val="28"/>
          <w:szCs w:val="28"/>
        </w:rPr>
        <w:t>дисциплин, МГОСГИ, канд. педагогических наук,</w:t>
      </w:r>
    </w:p>
    <w:p w:rsidR="0090482F" w:rsidRDefault="0090482F" w:rsidP="0090482F">
      <w:pPr>
        <w:shd w:val="clear" w:color="auto" w:fill="FFFFFF"/>
        <w:spacing w:after="0" w:line="322" w:lineRule="exact"/>
        <w:ind w:left="-993" w:right="343"/>
      </w:pPr>
      <w:r>
        <w:rPr>
          <w:rFonts w:eastAsia="Times New Roman"/>
          <w:sz w:val="28"/>
          <w:szCs w:val="28"/>
        </w:rPr>
        <w:t>врач-специалист по ЛФК и спортивной медицине</w:t>
      </w:r>
    </w:p>
    <w:p w:rsidR="0090482F" w:rsidRDefault="0090482F" w:rsidP="0090482F">
      <w:pPr>
        <w:shd w:val="clear" w:color="auto" w:fill="FFFFFF"/>
        <w:tabs>
          <w:tab w:val="left" w:pos="5534"/>
        </w:tabs>
        <w:spacing w:after="0"/>
        <w:ind w:left="-993" w:right="343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сертификат российской мед. академии)</w:t>
      </w:r>
      <w:r>
        <w:rPr>
          <w:rFonts w:ascii="Arial" w:eastAsia="Times New Roman" w:cs="Arial"/>
          <w:sz w:val="28"/>
          <w:szCs w:val="28"/>
        </w:rPr>
        <w:tab/>
      </w:r>
    </w:p>
    <w:p w:rsidR="0090482F" w:rsidRDefault="0090482F" w:rsidP="0090482F">
      <w:pPr>
        <w:shd w:val="clear" w:color="auto" w:fill="FFFFFF"/>
        <w:tabs>
          <w:tab w:val="left" w:pos="5117"/>
        </w:tabs>
        <w:spacing w:after="0"/>
        <w:ind w:left="-993" w:right="343"/>
      </w:pPr>
      <w:r>
        <w:rPr>
          <w:rFonts w:eastAsia="Times New Roman"/>
          <w:spacing w:val="-20"/>
          <w:sz w:val="28"/>
          <w:szCs w:val="28"/>
        </w:rPr>
        <w:t>стаж работы 30 лет, 120 публикаций.</w:t>
      </w:r>
      <w:r>
        <w:rPr>
          <w:rFonts w:ascii="Arial" w:eastAsia="Times New Roman" w:cs="Arial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Бурмистрова</w:t>
      </w:r>
      <w:proofErr w:type="spellEnd"/>
      <w:r>
        <w:rPr>
          <w:rFonts w:eastAsia="Times New Roman"/>
          <w:sz w:val="28"/>
          <w:szCs w:val="28"/>
        </w:rPr>
        <w:t xml:space="preserve"> НИ.</w:t>
      </w:r>
    </w:p>
    <w:p w:rsidR="0090482F" w:rsidRDefault="0090482F" w:rsidP="0090482F">
      <w:pPr>
        <w:spacing w:after="0"/>
        <w:ind w:left="-993" w:right="3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97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11" w:rsidRDefault="00184511" w:rsidP="0090482F">
      <w:pPr>
        <w:ind w:left="-567"/>
      </w:pPr>
    </w:p>
    <w:sectPr w:rsidR="001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482F"/>
    <w:rsid w:val="00184511"/>
    <w:rsid w:val="0090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2022-11-01T03:10:00Z</dcterms:created>
  <dcterms:modified xsi:type="dcterms:W3CDTF">2022-11-01T03:16:00Z</dcterms:modified>
</cp:coreProperties>
</file>