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A3" w:rsidRPr="0032373E" w:rsidRDefault="00CC0931" w:rsidP="00D942A3">
      <w:pPr>
        <w:pStyle w:val="a3"/>
        <w:shd w:val="clear" w:color="auto" w:fill="FFFFFF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Мобильный клуб «</w:t>
      </w:r>
      <w:proofErr w:type="spellStart"/>
      <w:r>
        <w:rPr>
          <w:b/>
          <w:color w:val="000000"/>
          <w:sz w:val="27"/>
          <w:szCs w:val="27"/>
        </w:rPr>
        <w:t>Знайка</w:t>
      </w:r>
      <w:proofErr w:type="spellEnd"/>
      <w:r>
        <w:rPr>
          <w:b/>
          <w:color w:val="000000"/>
          <w:sz w:val="27"/>
          <w:szCs w:val="27"/>
        </w:rPr>
        <w:t>»</w:t>
      </w:r>
    </w:p>
    <w:p w:rsidR="00D942A3" w:rsidRDefault="00D942A3" w:rsidP="00D942A3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</w:p>
    <w:p w:rsidR="00D942A3" w:rsidRDefault="006141BC" w:rsidP="006141BC">
      <w:pPr>
        <w:pStyle w:val="a3"/>
        <w:numPr>
          <w:ilvl w:val="0"/>
          <w:numId w:val="1"/>
        </w:numPr>
        <w:shd w:val="clear" w:color="auto" w:fill="FFFFFF"/>
        <w:ind w:left="426" w:hanging="6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</w:t>
      </w:r>
      <w:r w:rsidR="00D942A3">
        <w:rPr>
          <w:color w:val="000000"/>
          <w:sz w:val="27"/>
          <w:szCs w:val="27"/>
        </w:rPr>
        <w:t>ОУ СШ № 65</w:t>
      </w:r>
    </w:p>
    <w:p w:rsidR="00D942A3" w:rsidRPr="00D942A3" w:rsidRDefault="006141BC" w:rsidP="00D942A3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Проект: Мобильный клуб «</w:t>
      </w:r>
      <w:proofErr w:type="spellStart"/>
      <w:r>
        <w:rPr>
          <w:color w:val="000000"/>
          <w:sz w:val="27"/>
          <w:szCs w:val="27"/>
        </w:rPr>
        <w:t>Знайка</w:t>
      </w:r>
      <w:proofErr w:type="spellEnd"/>
      <w:r>
        <w:rPr>
          <w:color w:val="000000"/>
          <w:sz w:val="27"/>
          <w:szCs w:val="27"/>
        </w:rPr>
        <w:t>»</w:t>
      </w:r>
    </w:p>
    <w:p w:rsidR="00D942A3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Срок реализации проекта </w:t>
      </w:r>
      <w:r w:rsidR="002E645B">
        <w:rPr>
          <w:color w:val="000000"/>
          <w:sz w:val="27"/>
          <w:szCs w:val="27"/>
        </w:rPr>
        <w:t>(2022-2023 год)</w:t>
      </w:r>
    </w:p>
    <w:p w:rsidR="00D942A3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Целевая группа (</w:t>
      </w:r>
      <w:r w:rsidR="000B7622">
        <w:rPr>
          <w:color w:val="000000"/>
          <w:sz w:val="27"/>
          <w:szCs w:val="27"/>
          <w:u w:val="single"/>
        </w:rPr>
        <w:t xml:space="preserve">с 1 класса по </w:t>
      </w:r>
      <w:r w:rsidR="00E108D7" w:rsidRPr="00E108D7">
        <w:rPr>
          <w:color w:val="000000"/>
          <w:sz w:val="27"/>
          <w:szCs w:val="27"/>
          <w:u w:val="single"/>
        </w:rPr>
        <w:t>4</w:t>
      </w:r>
      <w:r w:rsidRPr="00D942A3">
        <w:rPr>
          <w:color w:val="000000"/>
          <w:sz w:val="27"/>
          <w:szCs w:val="27"/>
          <w:u w:val="single"/>
        </w:rPr>
        <w:t xml:space="preserve"> класс</w:t>
      </w:r>
      <w:r>
        <w:rPr>
          <w:color w:val="000000"/>
          <w:sz w:val="27"/>
          <w:szCs w:val="27"/>
        </w:rPr>
        <w:t>)</w:t>
      </w:r>
    </w:p>
    <w:p w:rsidR="00D942A3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Концептуальное/модельное представление преобразуемой области.</w:t>
      </w:r>
    </w:p>
    <w:p w:rsidR="006141BC" w:rsidRDefault="006141BC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Привлечение к образовательной составляющей учебного процесса партнера -</w:t>
      </w:r>
      <w:r w:rsidRPr="00656350">
        <w:rPr>
          <w:color w:val="000000"/>
          <w:sz w:val="27"/>
          <w:szCs w:val="27"/>
        </w:rPr>
        <w:t>Парка чудес Галилео</w:t>
      </w:r>
      <w:r>
        <w:rPr>
          <w:color w:val="000000"/>
          <w:sz w:val="27"/>
          <w:szCs w:val="27"/>
        </w:rPr>
        <w:t xml:space="preserve">. Активное совместное взаимодействие позволит усилить и </w:t>
      </w:r>
      <w:r w:rsidR="000F5BF3">
        <w:rPr>
          <w:color w:val="000000"/>
          <w:sz w:val="27"/>
          <w:szCs w:val="27"/>
        </w:rPr>
        <w:t>усовершенствовать образовательную</w:t>
      </w:r>
      <w:r>
        <w:rPr>
          <w:color w:val="000000"/>
          <w:sz w:val="27"/>
          <w:szCs w:val="27"/>
        </w:rPr>
        <w:t xml:space="preserve"> среду. </w:t>
      </w:r>
      <w:r w:rsidR="000F5BF3">
        <w:rPr>
          <w:color w:val="000000"/>
          <w:sz w:val="27"/>
          <w:szCs w:val="27"/>
        </w:rPr>
        <w:t xml:space="preserve">Изменения в образовательной среде позволят и </w:t>
      </w:r>
      <w:proofErr w:type="spellStart"/>
      <w:r w:rsidR="000F5BF3">
        <w:rPr>
          <w:color w:val="000000"/>
          <w:sz w:val="27"/>
          <w:szCs w:val="27"/>
        </w:rPr>
        <w:t>смотивируют</w:t>
      </w:r>
      <w:proofErr w:type="spellEnd"/>
      <w:r w:rsidR="000F5BF3">
        <w:rPr>
          <w:color w:val="000000"/>
          <w:sz w:val="27"/>
          <w:szCs w:val="27"/>
        </w:rPr>
        <w:t xml:space="preserve"> участников образовательных отношений </w:t>
      </w:r>
      <w:r w:rsidR="00646C2D">
        <w:rPr>
          <w:color w:val="000000"/>
          <w:sz w:val="27"/>
          <w:szCs w:val="27"/>
        </w:rPr>
        <w:t xml:space="preserve">к дальнейшей совместной образовательной деятельности. Новые возможности для педагога и новые возможности для учащихся! Новые средства для подачи информации и ее восприятию. Это очень важно! Новые возможности и новый формат для обучения. </w:t>
      </w:r>
    </w:p>
    <w:p w:rsidR="00D942A3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Описание пространства, где будет организована образовательная деятельность.</w:t>
      </w:r>
    </w:p>
    <w:p w:rsidR="00D942A3" w:rsidRPr="00656350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 w:rsidRPr="00656350">
        <w:rPr>
          <w:color w:val="000000"/>
          <w:sz w:val="27"/>
          <w:szCs w:val="27"/>
        </w:rPr>
        <w:t>На базе МАОУ СШ № 65 и</w:t>
      </w:r>
      <w:r w:rsidR="00646C2D" w:rsidRPr="00656350">
        <w:rPr>
          <w:color w:val="000000"/>
          <w:sz w:val="27"/>
          <w:szCs w:val="27"/>
        </w:rPr>
        <w:t>Парка чудес Галилео</w:t>
      </w:r>
      <w:r w:rsidR="00646C2D">
        <w:rPr>
          <w:color w:val="000000"/>
          <w:sz w:val="27"/>
          <w:szCs w:val="27"/>
        </w:rPr>
        <w:t>.</w:t>
      </w:r>
    </w:p>
    <w:p w:rsidR="00D942A3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Цель и задачи проекта.</w:t>
      </w:r>
    </w:p>
    <w:p w:rsidR="00D942A3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Цель (как образ результата или направленность управленческой деятельности в достижении заявленных преобразований).</w:t>
      </w:r>
    </w:p>
    <w:p w:rsidR="00537E3B" w:rsidRPr="00656350" w:rsidRDefault="00646C2D" w:rsidP="00537E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Внесение изменений в образовательную среду</w:t>
      </w:r>
      <w:r w:rsidR="00537E3B" w:rsidRPr="00656350">
        <w:rPr>
          <w:color w:val="000000"/>
          <w:sz w:val="27"/>
          <w:szCs w:val="27"/>
        </w:rPr>
        <w:t xml:space="preserve"> через организацию и действия мобильного клуба «</w:t>
      </w:r>
      <w:proofErr w:type="spellStart"/>
      <w:r w:rsidR="00537E3B" w:rsidRPr="00656350">
        <w:rPr>
          <w:color w:val="000000"/>
          <w:sz w:val="27"/>
          <w:szCs w:val="27"/>
        </w:rPr>
        <w:t>Знайка</w:t>
      </w:r>
      <w:proofErr w:type="spellEnd"/>
      <w:r w:rsidR="00537E3B" w:rsidRPr="00656350">
        <w:rPr>
          <w:color w:val="000000"/>
          <w:sz w:val="27"/>
          <w:szCs w:val="27"/>
        </w:rPr>
        <w:t xml:space="preserve">» на базе МАОУ </w:t>
      </w:r>
      <w:r w:rsidR="00E108D7">
        <w:rPr>
          <w:color w:val="000000"/>
          <w:sz w:val="27"/>
          <w:szCs w:val="27"/>
        </w:rPr>
        <w:t>«СШ № 65» среди обучающихся 1-</w:t>
      </w:r>
      <w:r w:rsidR="00E108D7" w:rsidRPr="00E108D7">
        <w:rPr>
          <w:color w:val="000000"/>
          <w:sz w:val="27"/>
          <w:szCs w:val="27"/>
        </w:rPr>
        <w:t xml:space="preserve"> 4</w:t>
      </w:r>
      <w:r w:rsidR="00537E3B" w:rsidRPr="00656350">
        <w:rPr>
          <w:color w:val="000000"/>
          <w:sz w:val="27"/>
          <w:szCs w:val="27"/>
        </w:rPr>
        <w:t xml:space="preserve"> классов</w:t>
      </w:r>
      <w:r w:rsidR="005179A7">
        <w:rPr>
          <w:color w:val="000000"/>
          <w:sz w:val="27"/>
          <w:szCs w:val="27"/>
        </w:rPr>
        <w:t xml:space="preserve"> для совершенствования условий взаимодействия участников образовательных отношений. Данные изменения и взаимодействия позволят создать условия для объединения раз</w:t>
      </w:r>
      <w:r w:rsidR="00E108D7">
        <w:rPr>
          <w:color w:val="000000"/>
          <w:sz w:val="27"/>
          <w:szCs w:val="27"/>
        </w:rPr>
        <w:t>новозрастных групп НОО</w:t>
      </w:r>
      <w:r w:rsidR="005179A7">
        <w:rPr>
          <w:color w:val="000000"/>
          <w:sz w:val="27"/>
          <w:szCs w:val="27"/>
        </w:rPr>
        <w:t xml:space="preserve"> для решения поставленных задач в образовании, обозначенных в Стратегии социально – экономического развития города Красноярска.</w:t>
      </w:r>
    </w:p>
    <w:p w:rsidR="00D942A3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6.2. Критерии достижения цели проекта.</w:t>
      </w:r>
    </w:p>
    <w:p w:rsidR="0011395F" w:rsidRDefault="0011395F" w:rsidP="0011395F">
      <w:pPr>
        <w:pStyle w:val="a3"/>
        <w:numPr>
          <w:ilvl w:val="0"/>
          <w:numId w:val="15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Внесение в планы воспита</w:t>
      </w:r>
      <w:r w:rsidR="00586953">
        <w:rPr>
          <w:color w:val="000000"/>
          <w:sz w:val="27"/>
          <w:szCs w:val="27"/>
        </w:rPr>
        <w:t>тельной работы классных руковод</w:t>
      </w:r>
      <w:r>
        <w:rPr>
          <w:color w:val="000000"/>
          <w:sz w:val="27"/>
          <w:szCs w:val="27"/>
        </w:rPr>
        <w:t xml:space="preserve">ителей </w:t>
      </w:r>
      <w:r w:rsidR="00586953">
        <w:rPr>
          <w:color w:val="000000"/>
          <w:sz w:val="27"/>
          <w:szCs w:val="27"/>
        </w:rPr>
        <w:t xml:space="preserve">мероприятия, которые направлены на формирование личностных и </w:t>
      </w:r>
      <w:proofErr w:type="spellStart"/>
      <w:r w:rsidR="00586953">
        <w:rPr>
          <w:color w:val="000000"/>
          <w:sz w:val="27"/>
          <w:szCs w:val="27"/>
        </w:rPr>
        <w:t>метапредметных</w:t>
      </w:r>
      <w:proofErr w:type="spellEnd"/>
      <w:r w:rsidR="00586953">
        <w:rPr>
          <w:color w:val="000000"/>
          <w:sz w:val="27"/>
          <w:szCs w:val="27"/>
        </w:rPr>
        <w:t xml:space="preserve"> образовательных результатов</w:t>
      </w:r>
    </w:p>
    <w:p w:rsidR="00F471A2" w:rsidRDefault="00F471A2" w:rsidP="0011395F">
      <w:pPr>
        <w:pStyle w:val="a3"/>
        <w:numPr>
          <w:ilvl w:val="0"/>
          <w:numId w:val="15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Внесение в рабочие программы учителей – предметников ресурсы мобильного клуба «</w:t>
      </w:r>
      <w:proofErr w:type="spellStart"/>
      <w:r>
        <w:rPr>
          <w:color w:val="000000"/>
          <w:sz w:val="27"/>
          <w:szCs w:val="27"/>
        </w:rPr>
        <w:t>Знайка</w:t>
      </w:r>
      <w:proofErr w:type="spellEnd"/>
      <w:r>
        <w:rPr>
          <w:color w:val="000000"/>
          <w:sz w:val="27"/>
          <w:szCs w:val="27"/>
        </w:rPr>
        <w:t>» и использование их при изучении предмета</w:t>
      </w:r>
    </w:p>
    <w:p w:rsidR="00586953" w:rsidRDefault="00586953" w:rsidP="0011395F">
      <w:pPr>
        <w:pStyle w:val="a3"/>
        <w:numPr>
          <w:ilvl w:val="0"/>
          <w:numId w:val="15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Показатель включенности учащихся в мероприятия мобильного клуба «</w:t>
      </w:r>
      <w:proofErr w:type="spellStart"/>
      <w:r>
        <w:rPr>
          <w:color w:val="000000"/>
          <w:sz w:val="27"/>
          <w:szCs w:val="27"/>
        </w:rPr>
        <w:t>Знайка</w:t>
      </w:r>
      <w:proofErr w:type="spellEnd"/>
      <w:r>
        <w:rPr>
          <w:color w:val="000000"/>
          <w:sz w:val="27"/>
          <w:szCs w:val="27"/>
        </w:rPr>
        <w:t>»</w:t>
      </w:r>
      <w:r w:rsidR="00D00AE4">
        <w:rPr>
          <w:color w:val="000000"/>
          <w:sz w:val="27"/>
          <w:szCs w:val="27"/>
        </w:rPr>
        <w:t xml:space="preserve"> и в целом в общешкольные мероприятия</w:t>
      </w:r>
    </w:p>
    <w:p w:rsidR="00D00AE4" w:rsidRDefault="00D00AE4" w:rsidP="00F471A2">
      <w:pPr>
        <w:pStyle w:val="a3"/>
        <w:shd w:val="clear" w:color="auto" w:fill="FFFFFF"/>
        <w:ind w:left="720"/>
        <w:rPr>
          <w:color w:val="000000"/>
          <w:sz w:val="27"/>
          <w:szCs w:val="27"/>
        </w:rPr>
      </w:pPr>
    </w:p>
    <w:p w:rsidR="00D942A3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Задачи:</w:t>
      </w:r>
    </w:p>
    <w:p w:rsidR="005179A7" w:rsidRDefault="005179A7" w:rsidP="005179A7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Усилить и усовершенствовать образовательную среду</w:t>
      </w:r>
    </w:p>
    <w:p w:rsidR="005179A7" w:rsidRDefault="005179A7" w:rsidP="005179A7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Увеличить количество совместных мероприятий между участниками образовательных отношений</w:t>
      </w:r>
    </w:p>
    <w:p w:rsidR="005179A7" w:rsidRDefault="005179A7" w:rsidP="005179A7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Разнообразить средства подачи информации</w:t>
      </w:r>
    </w:p>
    <w:p w:rsidR="00947181" w:rsidRDefault="0032373E" w:rsidP="005179A7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7"/>
          <w:szCs w:val="27"/>
        </w:rPr>
      </w:pPr>
      <w:r w:rsidRPr="005179A7">
        <w:rPr>
          <w:color w:val="000000"/>
          <w:sz w:val="27"/>
          <w:szCs w:val="27"/>
        </w:rPr>
        <w:t>П</w:t>
      </w:r>
      <w:r w:rsidR="005179A7">
        <w:rPr>
          <w:color w:val="000000"/>
          <w:sz w:val="27"/>
          <w:szCs w:val="27"/>
        </w:rPr>
        <w:t>овысить</w:t>
      </w:r>
      <w:r w:rsidRPr="005179A7">
        <w:rPr>
          <w:color w:val="000000"/>
          <w:sz w:val="27"/>
          <w:szCs w:val="27"/>
        </w:rPr>
        <w:t xml:space="preserve"> мотивацию участников образовательного процесса: учителей, учащихся и родителей;</w:t>
      </w:r>
    </w:p>
    <w:p w:rsidR="00947181" w:rsidRPr="005179A7" w:rsidRDefault="0032373E" w:rsidP="005179A7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7"/>
          <w:szCs w:val="27"/>
        </w:rPr>
      </w:pPr>
      <w:r w:rsidRPr="005179A7">
        <w:rPr>
          <w:color w:val="000000"/>
          <w:sz w:val="27"/>
          <w:szCs w:val="27"/>
        </w:rPr>
        <w:t>Встроить сетевое взаимодействие в образовательный процесс.</w:t>
      </w:r>
    </w:p>
    <w:p w:rsidR="00D942A3" w:rsidRDefault="00D942A3" w:rsidP="00537E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Обоснование проектных преобразований.</w:t>
      </w:r>
    </w:p>
    <w:p w:rsidR="00640613" w:rsidRDefault="00640613" w:rsidP="00537E3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предлагаемое новое – это результат требований современных условий. Для достижения поставленных задач в образовании, обозначенных в Стратегии социально – экономического развития города Красноярска, и не только, необходимы апробирования новых приемов и форм проведения занятий, изменения образовательной среды. Рабочие программы учителей – предметников и планы воспитательной работы классных руководителей – это не отдельно взятые документы, ни в коем случае! Это взаимосвязанные «работающие» документы. Данные документы реализуются посредством единения урочной и внеурочной деятельности. Эта деятельность осуществляется не только школой, она осуществляется совместно со всеми участниками образовательных отношений. Посредством данного единения, обучающиеся приобщаются, в том числе, к традиционным духовным и нравственным ценностям, правилам и нормам поведения, </w:t>
      </w:r>
      <w:proofErr w:type="spellStart"/>
      <w:r>
        <w:rPr>
          <w:color w:val="000000"/>
          <w:sz w:val="27"/>
          <w:szCs w:val="27"/>
        </w:rPr>
        <w:t>провсещаются</w:t>
      </w:r>
      <w:proofErr w:type="spellEnd"/>
      <w:r>
        <w:rPr>
          <w:color w:val="000000"/>
          <w:sz w:val="27"/>
          <w:szCs w:val="27"/>
        </w:rPr>
        <w:t xml:space="preserve"> исторически, а также, образовываются и в других областях.</w:t>
      </w:r>
    </w:p>
    <w:p w:rsidR="00D942A3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Этапы и мероприятия согласно сроку реализации по достижению цели с указанием ответственных лиц и сроков проведения:</w:t>
      </w:r>
    </w:p>
    <w:p w:rsidR="0032373E" w:rsidRPr="0032373E" w:rsidRDefault="0032373E" w:rsidP="00427FFE">
      <w:pPr>
        <w:ind w:left="720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2049" w:type="dxa"/>
        <w:jc w:val="center"/>
        <w:tblLook w:val="04A0"/>
      </w:tblPr>
      <w:tblGrid>
        <w:gridCol w:w="846"/>
        <w:gridCol w:w="7093"/>
        <w:gridCol w:w="1842"/>
        <w:gridCol w:w="2268"/>
      </w:tblGrid>
      <w:tr w:rsidR="0032373E" w:rsidRPr="0032373E" w:rsidTr="0032373E">
        <w:trPr>
          <w:jc w:val="center"/>
        </w:trPr>
        <w:tc>
          <w:tcPr>
            <w:tcW w:w="846" w:type="dxa"/>
          </w:tcPr>
          <w:p w:rsidR="0032373E" w:rsidRPr="0032373E" w:rsidRDefault="0032373E" w:rsidP="00581B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7093" w:type="dxa"/>
          </w:tcPr>
          <w:p w:rsidR="0032373E" w:rsidRPr="0032373E" w:rsidRDefault="0032373E" w:rsidP="00581B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42" w:type="dxa"/>
          </w:tcPr>
          <w:p w:rsidR="0032373E" w:rsidRPr="0032373E" w:rsidRDefault="0032373E" w:rsidP="00581B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2268" w:type="dxa"/>
          </w:tcPr>
          <w:p w:rsidR="0032373E" w:rsidRPr="0032373E" w:rsidRDefault="0032373E" w:rsidP="00581B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32373E" w:rsidRPr="0032373E" w:rsidTr="0032373E">
        <w:trPr>
          <w:jc w:val="center"/>
        </w:trPr>
        <w:tc>
          <w:tcPr>
            <w:tcW w:w="12049" w:type="dxa"/>
            <w:gridSpan w:val="4"/>
          </w:tcPr>
          <w:p w:rsidR="0032373E" w:rsidRPr="0032373E" w:rsidRDefault="0032373E" w:rsidP="00427F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2373E" w:rsidRPr="0032373E" w:rsidTr="0032373E">
        <w:trPr>
          <w:jc w:val="center"/>
        </w:trPr>
        <w:tc>
          <w:tcPr>
            <w:tcW w:w="846" w:type="dxa"/>
          </w:tcPr>
          <w:p w:rsidR="0032373E" w:rsidRPr="0032373E" w:rsidRDefault="0032373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3" w:type="dxa"/>
          </w:tcPr>
          <w:p w:rsidR="0032373E" w:rsidRPr="0032373E" w:rsidRDefault="00427FF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Продолжить </w:t>
            </w:r>
            <w:r w:rsidR="0032373E" w:rsidRPr="0032373E">
              <w:rPr>
                <w:rFonts w:ascii="Times New Roman" w:hAnsi="Times New Roman" w:cs="Times New Roman"/>
                <w:sz w:val="27"/>
                <w:szCs w:val="27"/>
              </w:rPr>
              <w:t>Изучение возможностей парка чудес «Галилео» (сайт, экспонаты)</w:t>
            </w:r>
          </w:p>
        </w:tc>
        <w:tc>
          <w:tcPr>
            <w:tcW w:w="1842" w:type="dxa"/>
          </w:tcPr>
          <w:p w:rsidR="0032373E" w:rsidRPr="0032373E" w:rsidRDefault="00427FF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 – март 20</w:t>
            </w:r>
            <w:r w:rsidR="0065635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:rsidR="0032373E" w:rsidRPr="0032373E" w:rsidRDefault="0032373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Команда ПЛЮС</w:t>
            </w:r>
            <w:r w:rsidR="00427FFE">
              <w:rPr>
                <w:rFonts w:ascii="Times New Roman" w:hAnsi="Times New Roman" w:cs="Times New Roman"/>
                <w:sz w:val="27"/>
                <w:szCs w:val="27"/>
              </w:rPr>
              <w:t>, учителя - предметники</w:t>
            </w:r>
          </w:p>
        </w:tc>
      </w:tr>
      <w:tr w:rsidR="0032373E" w:rsidRPr="0032373E" w:rsidTr="0032373E">
        <w:trPr>
          <w:jc w:val="center"/>
        </w:trPr>
        <w:tc>
          <w:tcPr>
            <w:tcW w:w="846" w:type="dxa"/>
          </w:tcPr>
          <w:p w:rsidR="0032373E" w:rsidRPr="0032373E" w:rsidRDefault="0032373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93" w:type="dxa"/>
          </w:tcPr>
          <w:p w:rsidR="0032373E" w:rsidRPr="0032373E" w:rsidRDefault="00427FFE" w:rsidP="00427F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Использование для</w:t>
            </w:r>
            <w:r w:rsidR="0032373E" w:rsidRPr="0032373E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образовательной среды школы по естественно-научному направлению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ресурсов Галилео</w:t>
            </w:r>
          </w:p>
        </w:tc>
        <w:tc>
          <w:tcPr>
            <w:tcW w:w="1842" w:type="dxa"/>
          </w:tcPr>
          <w:p w:rsidR="0032373E" w:rsidRPr="0032373E" w:rsidRDefault="00427FF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 - май 2023</w:t>
            </w:r>
          </w:p>
        </w:tc>
        <w:tc>
          <w:tcPr>
            <w:tcW w:w="2268" w:type="dxa"/>
          </w:tcPr>
          <w:p w:rsidR="0032373E" w:rsidRPr="0032373E" w:rsidRDefault="0032373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Команда ПЛЮС</w:t>
            </w:r>
            <w:r w:rsidR="00427FFE">
              <w:rPr>
                <w:rFonts w:ascii="Times New Roman" w:hAnsi="Times New Roman" w:cs="Times New Roman"/>
                <w:sz w:val="27"/>
                <w:szCs w:val="27"/>
              </w:rPr>
              <w:t>, учителя - предметники</w:t>
            </w:r>
          </w:p>
        </w:tc>
      </w:tr>
      <w:tr w:rsidR="0032373E" w:rsidRPr="0032373E" w:rsidTr="0032373E">
        <w:trPr>
          <w:jc w:val="center"/>
        </w:trPr>
        <w:tc>
          <w:tcPr>
            <w:tcW w:w="846" w:type="dxa"/>
          </w:tcPr>
          <w:p w:rsidR="0032373E" w:rsidRPr="0032373E" w:rsidRDefault="00427FF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93" w:type="dxa"/>
          </w:tcPr>
          <w:p w:rsidR="0032373E" w:rsidRPr="0032373E" w:rsidRDefault="00427FF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Дополнение </w:t>
            </w:r>
            <w:r w:rsidR="0032373E" w:rsidRPr="0032373E">
              <w:rPr>
                <w:rFonts w:ascii="Times New Roman" w:hAnsi="Times New Roman" w:cs="Times New Roman"/>
                <w:sz w:val="27"/>
                <w:szCs w:val="27"/>
              </w:rPr>
              <w:t>плана мероприятий мобильного клуба «</w:t>
            </w:r>
            <w:proofErr w:type="spellStart"/>
            <w:r w:rsidR="0032373E" w:rsidRPr="0032373E">
              <w:rPr>
                <w:rFonts w:ascii="Times New Roman" w:hAnsi="Times New Roman" w:cs="Times New Roman"/>
                <w:sz w:val="27"/>
                <w:szCs w:val="27"/>
              </w:rPr>
              <w:t>Знайка</w:t>
            </w:r>
            <w:proofErr w:type="spellEnd"/>
            <w:r w:rsidR="0032373E" w:rsidRPr="0032373E">
              <w:rPr>
                <w:rFonts w:ascii="Times New Roman" w:hAnsi="Times New Roman" w:cs="Times New Roman"/>
                <w:sz w:val="27"/>
                <w:szCs w:val="27"/>
              </w:rPr>
              <w:t xml:space="preserve">» парку чудес «Галилео» с целью дальнейшего сотрудничества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новом учебном году исходя из запросов участников образовательных отношений</w:t>
            </w:r>
          </w:p>
        </w:tc>
        <w:tc>
          <w:tcPr>
            <w:tcW w:w="1842" w:type="dxa"/>
          </w:tcPr>
          <w:p w:rsidR="0032373E" w:rsidRPr="0032373E" w:rsidRDefault="00427FFE" w:rsidP="00427F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  <w:r w:rsidR="00656350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268" w:type="dxa"/>
          </w:tcPr>
          <w:p w:rsidR="0032373E" w:rsidRPr="0032373E" w:rsidRDefault="0032373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Команда ПЛЮС</w:t>
            </w:r>
            <w:r w:rsidR="00427FFE">
              <w:rPr>
                <w:rFonts w:ascii="Times New Roman" w:hAnsi="Times New Roman" w:cs="Times New Roman"/>
                <w:sz w:val="27"/>
                <w:szCs w:val="27"/>
              </w:rPr>
              <w:t>, учителя - предметники</w:t>
            </w:r>
          </w:p>
        </w:tc>
      </w:tr>
      <w:tr w:rsidR="0032373E" w:rsidRPr="0032373E" w:rsidTr="0032373E">
        <w:trPr>
          <w:jc w:val="center"/>
        </w:trPr>
        <w:tc>
          <w:tcPr>
            <w:tcW w:w="846" w:type="dxa"/>
          </w:tcPr>
          <w:p w:rsidR="0032373E" w:rsidRPr="0032373E" w:rsidRDefault="00427FF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93" w:type="dxa"/>
          </w:tcPr>
          <w:p w:rsidR="0032373E" w:rsidRPr="0032373E" w:rsidRDefault="0032373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Создание социальных сетей для тиражирования мобильного клуба «</w:t>
            </w:r>
            <w:proofErr w:type="spellStart"/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Знайка</w:t>
            </w:r>
            <w:proofErr w:type="spellEnd"/>
            <w:r w:rsidRPr="0032373E">
              <w:rPr>
                <w:rFonts w:ascii="Times New Roman" w:hAnsi="Times New Roman" w:cs="Times New Roman"/>
                <w:sz w:val="27"/>
                <w:szCs w:val="27"/>
              </w:rPr>
              <w:t xml:space="preserve">» (ВК, </w:t>
            </w:r>
            <w:proofErr w:type="spellStart"/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Телеграм-канал</w:t>
            </w:r>
            <w:proofErr w:type="spellEnd"/>
            <w:r w:rsidRPr="0032373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32373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Rutube</w:t>
            </w: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 xml:space="preserve">) </w:t>
            </w:r>
          </w:p>
        </w:tc>
        <w:tc>
          <w:tcPr>
            <w:tcW w:w="1842" w:type="dxa"/>
          </w:tcPr>
          <w:p w:rsidR="0032373E" w:rsidRPr="0032373E" w:rsidRDefault="00427FF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</w:t>
            </w:r>
            <w:r w:rsidR="00656350">
              <w:rPr>
                <w:rFonts w:ascii="Times New Roman" w:hAnsi="Times New Roman" w:cs="Times New Roman"/>
                <w:sz w:val="27"/>
                <w:szCs w:val="27"/>
              </w:rPr>
              <w:t>ябрь – декабрь</w:t>
            </w:r>
          </w:p>
        </w:tc>
        <w:tc>
          <w:tcPr>
            <w:tcW w:w="2268" w:type="dxa"/>
          </w:tcPr>
          <w:p w:rsidR="0032373E" w:rsidRPr="0032373E" w:rsidRDefault="00427FFE" w:rsidP="00581B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2373E">
              <w:rPr>
                <w:rFonts w:ascii="Times New Roman" w:hAnsi="Times New Roman" w:cs="Times New Roman"/>
                <w:sz w:val="27"/>
                <w:szCs w:val="27"/>
              </w:rPr>
              <w:t>Команда ПЛЮС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учителя - предметники</w:t>
            </w:r>
          </w:p>
        </w:tc>
      </w:tr>
    </w:tbl>
    <w:p w:rsidR="0032373E" w:rsidRPr="0032373E" w:rsidRDefault="0032373E" w:rsidP="0032373E">
      <w:pPr>
        <w:rPr>
          <w:rFonts w:ascii="Times New Roman" w:hAnsi="Times New Roman" w:cs="Times New Roman"/>
          <w:sz w:val="27"/>
          <w:szCs w:val="27"/>
        </w:rPr>
      </w:pPr>
    </w:p>
    <w:p w:rsidR="00D942A3" w:rsidRPr="0032373E" w:rsidRDefault="00D942A3" w:rsidP="0032373E">
      <w:pPr>
        <w:pStyle w:val="a3"/>
        <w:shd w:val="clear" w:color="auto" w:fill="FFFFFF"/>
        <w:rPr>
          <w:color w:val="000000"/>
          <w:sz w:val="27"/>
          <w:szCs w:val="27"/>
        </w:rPr>
      </w:pPr>
      <w:r w:rsidRPr="0032373E">
        <w:rPr>
          <w:color w:val="000000"/>
          <w:sz w:val="27"/>
          <w:szCs w:val="27"/>
        </w:rPr>
        <w:t>9. Ресурсы (кадровые, материально-технические, организационно-административные):</w:t>
      </w:r>
    </w:p>
    <w:p w:rsidR="00D942A3" w:rsidRPr="0032373E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 w:rsidRPr="0032373E">
        <w:rPr>
          <w:color w:val="000000"/>
          <w:sz w:val="27"/>
          <w:szCs w:val="27"/>
        </w:rPr>
        <w:t>- имеющиеся в образовательной организации;</w:t>
      </w:r>
    </w:p>
    <w:p w:rsidR="00D942A3" w:rsidRPr="0032373E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 w:rsidRPr="0032373E">
        <w:rPr>
          <w:color w:val="000000"/>
          <w:sz w:val="27"/>
          <w:szCs w:val="27"/>
        </w:rPr>
        <w:t>- требуемые/привлекаемые со стороны.</w:t>
      </w:r>
    </w:p>
    <w:p w:rsidR="00D942A3" w:rsidRPr="0032373E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 w:rsidRPr="0032373E">
        <w:rPr>
          <w:color w:val="000000"/>
          <w:sz w:val="27"/>
          <w:szCs w:val="27"/>
        </w:rPr>
        <w:t>10. Бюджет проекта (источники, характер и размер финансово-экономического обеспечения).</w:t>
      </w:r>
    </w:p>
    <w:p w:rsidR="0032373E" w:rsidRPr="0032373E" w:rsidRDefault="00466275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Финансирование за счет участников образовательных отношений. Стимулирование педагогов будет осуществляться за счет стимулирующей части фонда оплаты труда</w:t>
      </w:r>
    </w:p>
    <w:p w:rsidR="00D942A3" w:rsidRPr="0032373E" w:rsidRDefault="00D942A3" w:rsidP="00D942A3">
      <w:pPr>
        <w:pStyle w:val="a3"/>
        <w:shd w:val="clear" w:color="auto" w:fill="FFFFFF"/>
        <w:rPr>
          <w:color w:val="000000"/>
          <w:sz w:val="27"/>
          <w:szCs w:val="27"/>
        </w:rPr>
      </w:pPr>
      <w:r w:rsidRPr="0032373E">
        <w:rPr>
          <w:color w:val="000000"/>
          <w:sz w:val="27"/>
          <w:szCs w:val="27"/>
        </w:rPr>
        <w:t>11. Ожидаемый результат реализации проекта:</w:t>
      </w:r>
    </w:p>
    <w:p w:rsidR="00370219" w:rsidRDefault="00370219" w:rsidP="00370219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Усиление и усовершенствование образовательной среды</w:t>
      </w:r>
    </w:p>
    <w:p w:rsidR="00912E94" w:rsidRDefault="00912E94" w:rsidP="00370219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Улучшение условий для образовательного процесса (снижение детей с рисками учебной неуспешности</w:t>
      </w:r>
      <w:bookmarkStart w:id="0" w:name="_GoBack"/>
      <w:bookmarkEnd w:id="0"/>
      <w:r>
        <w:rPr>
          <w:color w:val="000000"/>
          <w:sz w:val="27"/>
          <w:szCs w:val="27"/>
        </w:rPr>
        <w:t>)</w:t>
      </w:r>
    </w:p>
    <w:p w:rsidR="00370219" w:rsidRDefault="00370219" w:rsidP="00370219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Увеличение количества совместных мероприятий между участниками образовательных отношений</w:t>
      </w:r>
    </w:p>
    <w:p w:rsidR="00370219" w:rsidRDefault="00370219" w:rsidP="00370219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Внесение новшества в средства подачи информации</w:t>
      </w:r>
    </w:p>
    <w:p w:rsidR="00370219" w:rsidRDefault="00370219" w:rsidP="00370219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7"/>
          <w:szCs w:val="27"/>
        </w:rPr>
      </w:pPr>
      <w:r w:rsidRPr="005179A7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овышение мотивации</w:t>
      </w:r>
      <w:r w:rsidRPr="005179A7">
        <w:rPr>
          <w:color w:val="000000"/>
          <w:sz w:val="27"/>
          <w:szCs w:val="27"/>
        </w:rPr>
        <w:t xml:space="preserve"> участников образовательного процесса: учителей, учащихся и родителей;</w:t>
      </w:r>
    </w:p>
    <w:p w:rsidR="00370219" w:rsidRPr="005179A7" w:rsidRDefault="00370219" w:rsidP="00370219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Встраивание сетевого взаимодействия</w:t>
      </w:r>
      <w:r w:rsidRPr="005179A7">
        <w:rPr>
          <w:color w:val="000000"/>
          <w:sz w:val="27"/>
          <w:szCs w:val="27"/>
        </w:rPr>
        <w:t xml:space="preserve"> в образовательный процесс.</w:t>
      </w:r>
    </w:p>
    <w:p w:rsidR="00937D96" w:rsidRDefault="00937D96">
      <w:pPr>
        <w:rPr>
          <w:sz w:val="27"/>
          <w:szCs w:val="27"/>
        </w:rPr>
      </w:pPr>
    </w:p>
    <w:p w:rsidR="00937D96" w:rsidRDefault="00937D96">
      <w:pPr>
        <w:rPr>
          <w:sz w:val="27"/>
          <w:szCs w:val="27"/>
        </w:rPr>
      </w:pPr>
    </w:p>
    <w:p w:rsidR="00937D96" w:rsidRDefault="00937D96">
      <w:pPr>
        <w:rPr>
          <w:sz w:val="27"/>
          <w:szCs w:val="27"/>
        </w:rPr>
      </w:pPr>
    </w:p>
    <w:sectPr w:rsidR="00937D96" w:rsidSect="003237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42D"/>
    <w:multiLevelType w:val="hybridMultilevel"/>
    <w:tmpl w:val="8BA0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105"/>
    <w:multiLevelType w:val="hybridMultilevel"/>
    <w:tmpl w:val="73A2AF4A"/>
    <w:lvl w:ilvl="0" w:tplc="3BE2C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05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EB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00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CC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43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6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2F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83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2D5C6E"/>
    <w:multiLevelType w:val="hybridMultilevel"/>
    <w:tmpl w:val="736C86D4"/>
    <w:lvl w:ilvl="0" w:tplc="064E49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7474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C6A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CABB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22D5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80FC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E844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FA00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02BC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EB548AC"/>
    <w:multiLevelType w:val="hybridMultilevel"/>
    <w:tmpl w:val="AA84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9152A"/>
    <w:multiLevelType w:val="hybridMultilevel"/>
    <w:tmpl w:val="60F8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22BFB"/>
    <w:multiLevelType w:val="hybridMultilevel"/>
    <w:tmpl w:val="DE9CCB6A"/>
    <w:lvl w:ilvl="0" w:tplc="59B6F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4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6E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6C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6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8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A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69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26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7C71FD"/>
    <w:multiLevelType w:val="hybridMultilevel"/>
    <w:tmpl w:val="AA84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25F"/>
    <w:multiLevelType w:val="hybridMultilevel"/>
    <w:tmpl w:val="AA84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A0BFA"/>
    <w:multiLevelType w:val="hybridMultilevel"/>
    <w:tmpl w:val="BB2A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B658B"/>
    <w:multiLevelType w:val="hybridMultilevel"/>
    <w:tmpl w:val="90744320"/>
    <w:lvl w:ilvl="0" w:tplc="A7F63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E3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4C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07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3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0D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64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A1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6B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17D5F00"/>
    <w:multiLevelType w:val="hybridMultilevel"/>
    <w:tmpl w:val="BE8CACD2"/>
    <w:lvl w:ilvl="0" w:tplc="8BA490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0D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45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C30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FABB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CAB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A5E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3081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EB3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1151A"/>
    <w:multiLevelType w:val="hybridMultilevel"/>
    <w:tmpl w:val="6694D364"/>
    <w:lvl w:ilvl="0" w:tplc="3086F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E0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4B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09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45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AF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65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2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2F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4B16B4"/>
    <w:multiLevelType w:val="hybridMultilevel"/>
    <w:tmpl w:val="461ADA62"/>
    <w:lvl w:ilvl="0" w:tplc="6D083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0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4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03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82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8D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A6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40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66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D0772B"/>
    <w:multiLevelType w:val="hybridMultilevel"/>
    <w:tmpl w:val="8BA0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96F9F"/>
    <w:multiLevelType w:val="hybridMultilevel"/>
    <w:tmpl w:val="EA484EA8"/>
    <w:lvl w:ilvl="0" w:tplc="D160D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42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A6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00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2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84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0C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4E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A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5"/>
  </w:num>
  <w:num w:numId="9">
    <w:abstractNumId w:val="14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89"/>
    <w:rsid w:val="0008710D"/>
    <w:rsid w:val="000B7622"/>
    <w:rsid w:val="000F5BF3"/>
    <w:rsid w:val="00105923"/>
    <w:rsid w:val="0011395F"/>
    <w:rsid w:val="001C16CC"/>
    <w:rsid w:val="002E645B"/>
    <w:rsid w:val="0032373E"/>
    <w:rsid w:val="00370219"/>
    <w:rsid w:val="00427FFE"/>
    <w:rsid w:val="00466275"/>
    <w:rsid w:val="004C5F74"/>
    <w:rsid w:val="004F348A"/>
    <w:rsid w:val="005179A7"/>
    <w:rsid w:val="00537E3B"/>
    <w:rsid w:val="00586953"/>
    <w:rsid w:val="006141BC"/>
    <w:rsid w:val="00640613"/>
    <w:rsid w:val="00646C2D"/>
    <w:rsid w:val="00656350"/>
    <w:rsid w:val="00912E94"/>
    <w:rsid w:val="00937D96"/>
    <w:rsid w:val="00947181"/>
    <w:rsid w:val="00BC092D"/>
    <w:rsid w:val="00C74189"/>
    <w:rsid w:val="00CB12E3"/>
    <w:rsid w:val="00CC0931"/>
    <w:rsid w:val="00D00AE4"/>
    <w:rsid w:val="00D942A3"/>
    <w:rsid w:val="00DA3DFD"/>
    <w:rsid w:val="00E108D7"/>
    <w:rsid w:val="00F471A2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2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3918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00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602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047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309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336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604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979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8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8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1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Admin</cp:lastModifiedBy>
  <cp:revision>2</cp:revision>
  <dcterms:created xsi:type="dcterms:W3CDTF">2023-07-02T11:07:00Z</dcterms:created>
  <dcterms:modified xsi:type="dcterms:W3CDTF">2023-07-02T11:07:00Z</dcterms:modified>
</cp:coreProperties>
</file>